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0AF" w:rsidRPr="00EF20AF" w:rsidRDefault="00EF20AF" w:rsidP="00EF20AF">
      <w:pPr>
        <w:outlineLvl w:val="2"/>
        <w:rPr>
          <w:rFonts w:ascii="Arial" w:eastAsia="Times New Roman" w:hAnsi="Arial" w:cs="Arial"/>
          <w:b/>
          <w:bCs/>
          <w:color w:val="333333"/>
          <w:sz w:val="27"/>
          <w:szCs w:val="27"/>
          <w:lang w:val="de-AT"/>
        </w:rPr>
      </w:pPr>
      <w:r w:rsidRPr="00EF20AF">
        <w:rPr>
          <w:rFonts w:ascii="Arial" w:eastAsia="Times New Roman" w:hAnsi="Arial" w:cs="Arial"/>
          <w:b/>
          <w:bCs/>
          <w:color w:val="333333"/>
          <w:sz w:val="27"/>
          <w:szCs w:val="27"/>
          <w:lang w:val="de-AT"/>
        </w:rPr>
        <w:fldChar w:fldCharType="begin"/>
      </w:r>
      <w:r w:rsidRPr="00EF20AF">
        <w:rPr>
          <w:rFonts w:ascii="Arial" w:eastAsia="Times New Roman" w:hAnsi="Arial" w:cs="Arial"/>
          <w:b/>
          <w:bCs/>
          <w:color w:val="333333"/>
          <w:sz w:val="27"/>
          <w:szCs w:val="27"/>
          <w:lang w:val="de-AT"/>
        </w:rPr>
        <w:instrText xml:space="preserve"> HYPERLINK "https://orf.at/stories/3159323/" </w:instrText>
      </w:r>
      <w:r w:rsidRPr="00EF20AF">
        <w:rPr>
          <w:rFonts w:ascii="Arial" w:eastAsia="Times New Roman" w:hAnsi="Arial" w:cs="Arial"/>
          <w:b/>
          <w:bCs/>
          <w:color w:val="333333"/>
          <w:sz w:val="27"/>
          <w:szCs w:val="27"/>
          <w:lang w:val="de-AT"/>
        </w:rPr>
      </w:r>
      <w:r w:rsidRPr="00EF20AF">
        <w:rPr>
          <w:rFonts w:ascii="Arial" w:eastAsia="Times New Roman" w:hAnsi="Arial" w:cs="Arial"/>
          <w:b/>
          <w:bCs/>
          <w:color w:val="333333"/>
          <w:sz w:val="27"/>
          <w:szCs w:val="27"/>
          <w:lang w:val="de-AT"/>
        </w:rPr>
        <w:fldChar w:fldCharType="separate"/>
      </w:r>
      <w:r w:rsidRPr="00EF20AF">
        <w:rPr>
          <w:rFonts w:ascii="Arial Narrow" w:eastAsia="Times New Roman" w:hAnsi="Arial Narrow" w:cs="Arial"/>
          <w:b/>
          <w:bCs/>
          <w:color w:val="333333"/>
          <w:sz w:val="27"/>
          <w:szCs w:val="27"/>
          <w:lang w:val="de-AT"/>
        </w:rPr>
        <w:t>Unterhaltsvorschuss kann einfacher bezogen werden</w:t>
      </w:r>
      <w:r w:rsidRPr="00EF20AF">
        <w:rPr>
          <w:rFonts w:ascii="Arial" w:eastAsia="Times New Roman" w:hAnsi="Arial" w:cs="Arial"/>
          <w:b/>
          <w:bCs/>
          <w:color w:val="333333"/>
          <w:sz w:val="27"/>
          <w:szCs w:val="27"/>
          <w:lang w:val="de-AT"/>
        </w:rPr>
        <w:fldChar w:fldCharType="end"/>
      </w:r>
    </w:p>
    <w:p w:rsidR="00EF20AF" w:rsidRPr="00EF20AF" w:rsidRDefault="00EF20AF" w:rsidP="00EF20AF">
      <w:pPr>
        <w:spacing w:before="100" w:beforeAutospacing="1" w:after="100" w:afterAutospacing="1"/>
        <w:rPr>
          <w:rFonts w:ascii="Arial" w:hAnsi="Arial" w:cs="Arial"/>
          <w:color w:val="333333"/>
          <w:sz w:val="27"/>
          <w:szCs w:val="27"/>
          <w:lang w:val="de-AT"/>
        </w:rPr>
      </w:pPr>
      <w:r w:rsidRPr="00EF20AF">
        <w:rPr>
          <w:rFonts w:ascii="Arial" w:hAnsi="Arial" w:cs="Arial"/>
          <w:color w:val="333333"/>
          <w:sz w:val="27"/>
          <w:szCs w:val="27"/>
          <w:lang w:val="de-AT"/>
        </w:rPr>
        <w:t xml:space="preserve">Der Unterhaltsvorschuss kann in der </w:t>
      </w:r>
      <w:proofErr w:type="spellStart"/>
      <w:r w:rsidRPr="00EF20AF">
        <w:rPr>
          <w:rFonts w:ascii="Arial" w:hAnsi="Arial" w:cs="Arial"/>
          <w:color w:val="333333"/>
          <w:sz w:val="27"/>
          <w:szCs w:val="27"/>
          <w:lang w:val="de-AT"/>
        </w:rPr>
        <w:t>Coronavirus</w:t>
      </w:r>
      <w:proofErr w:type="spellEnd"/>
      <w:r w:rsidRPr="00EF20AF">
        <w:rPr>
          <w:rFonts w:ascii="Arial" w:hAnsi="Arial" w:cs="Arial"/>
          <w:color w:val="333333"/>
          <w:sz w:val="27"/>
          <w:szCs w:val="27"/>
          <w:lang w:val="de-AT"/>
        </w:rPr>
        <w:t xml:space="preserve">-Krise einfacher bezogen werden. Auf diese Möglichkeit haben heute bei einer Pressekonferenz Justizministerin Alma </w:t>
      </w:r>
      <w:proofErr w:type="spellStart"/>
      <w:r w:rsidRPr="00EF20AF">
        <w:rPr>
          <w:rFonts w:ascii="Arial" w:hAnsi="Arial" w:cs="Arial"/>
          <w:color w:val="333333"/>
          <w:sz w:val="27"/>
          <w:szCs w:val="27"/>
          <w:lang w:val="de-AT"/>
        </w:rPr>
        <w:t>Zadic</w:t>
      </w:r>
      <w:proofErr w:type="spellEnd"/>
      <w:r w:rsidRPr="00EF20AF">
        <w:rPr>
          <w:rFonts w:ascii="Arial" w:hAnsi="Arial" w:cs="Arial"/>
          <w:color w:val="333333"/>
          <w:sz w:val="27"/>
          <w:szCs w:val="27"/>
          <w:lang w:val="de-AT"/>
        </w:rPr>
        <w:t xml:space="preserve"> (Grüne) und Arbeitsministerin Christine </w:t>
      </w:r>
      <w:proofErr w:type="spellStart"/>
      <w:r w:rsidRPr="00EF20AF">
        <w:rPr>
          <w:rFonts w:ascii="Arial" w:hAnsi="Arial" w:cs="Arial"/>
          <w:color w:val="333333"/>
          <w:sz w:val="27"/>
          <w:szCs w:val="27"/>
          <w:lang w:val="de-AT"/>
        </w:rPr>
        <w:t>Aschbacher</w:t>
      </w:r>
      <w:proofErr w:type="spellEnd"/>
      <w:r w:rsidRPr="00EF20AF">
        <w:rPr>
          <w:rFonts w:ascii="Arial" w:hAnsi="Arial" w:cs="Arial"/>
          <w:color w:val="333333"/>
          <w:sz w:val="27"/>
          <w:szCs w:val="27"/>
          <w:lang w:val="de-AT"/>
        </w:rPr>
        <w:t xml:space="preserve"> (ÖVP) aufmerksam gemacht. Damit will man auf Zahlungsschwierigkeiten von Eltern durch möglichen Jobverlust oder Auftragseinbrüche reagieren.</w:t>
      </w:r>
    </w:p>
    <w:p w:rsidR="00EF20AF" w:rsidRPr="00EF20AF" w:rsidRDefault="00EF20AF" w:rsidP="00EF20AF">
      <w:pPr>
        <w:spacing w:before="300" w:after="150"/>
        <w:outlineLvl w:val="2"/>
        <w:rPr>
          <w:rFonts w:ascii="Arial Narrow" w:eastAsia="Times New Roman" w:hAnsi="Arial Narrow" w:cs="Arial"/>
          <w:color w:val="333333"/>
          <w:sz w:val="27"/>
          <w:szCs w:val="27"/>
          <w:lang w:val="de-AT"/>
        </w:rPr>
      </w:pPr>
      <w:r w:rsidRPr="00EF20AF">
        <w:rPr>
          <w:rFonts w:ascii="Arial Narrow" w:eastAsia="Times New Roman" w:hAnsi="Arial Narrow" w:cs="Arial"/>
          <w:color w:val="333333"/>
          <w:sz w:val="27"/>
          <w:szCs w:val="27"/>
          <w:lang w:val="de-AT"/>
        </w:rPr>
        <w:t>Kriterien für Bezug aufgehoben</w:t>
      </w:r>
    </w:p>
    <w:p w:rsidR="00EF20AF" w:rsidRPr="00EF20AF" w:rsidRDefault="00EF20AF" w:rsidP="00EF20AF">
      <w:pPr>
        <w:spacing w:before="100" w:beforeAutospacing="1" w:after="100" w:afterAutospacing="1"/>
        <w:rPr>
          <w:rFonts w:ascii="Arial" w:hAnsi="Arial" w:cs="Arial"/>
          <w:color w:val="333333"/>
          <w:sz w:val="27"/>
          <w:szCs w:val="27"/>
          <w:lang w:val="de-AT"/>
        </w:rPr>
      </w:pPr>
      <w:r w:rsidRPr="00EF20AF">
        <w:rPr>
          <w:rFonts w:ascii="Arial" w:hAnsi="Arial" w:cs="Arial"/>
          <w:color w:val="333333"/>
          <w:sz w:val="27"/>
          <w:szCs w:val="27"/>
          <w:lang w:val="de-AT"/>
        </w:rPr>
        <w:t xml:space="preserve">Wie </w:t>
      </w:r>
      <w:proofErr w:type="spellStart"/>
      <w:r w:rsidRPr="00EF20AF">
        <w:rPr>
          <w:rFonts w:ascii="Arial" w:hAnsi="Arial" w:cs="Arial"/>
          <w:color w:val="333333"/>
          <w:sz w:val="27"/>
          <w:szCs w:val="27"/>
          <w:lang w:val="de-AT"/>
        </w:rPr>
        <w:t>Zadic</w:t>
      </w:r>
      <w:proofErr w:type="spellEnd"/>
      <w:r w:rsidRPr="00EF20AF">
        <w:rPr>
          <w:rFonts w:ascii="Arial" w:hAnsi="Arial" w:cs="Arial"/>
          <w:color w:val="333333"/>
          <w:sz w:val="27"/>
          <w:szCs w:val="27"/>
          <w:lang w:val="de-AT"/>
        </w:rPr>
        <w:t xml:space="preserve"> sagte, wird an sich der Zuschuss nur dann gewährt, wenn drei Kriterien erfüllt sind. Es muss ein entsprechender gerichtlicher Beschluss oder Vergleich da sein, der Zahler in Verzug sein und das Kind einen Exekutionsantrag stellen.</w:t>
      </w:r>
    </w:p>
    <w:p w:rsidR="00EF20AF" w:rsidRPr="00EF20AF" w:rsidRDefault="00EF20AF" w:rsidP="00EF20AF">
      <w:pPr>
        <w:spacing w:before="100" w:beforeAutospacing="1" w:after="100" w:afterAutospacing="1"/>
        <w:rPr>
          <w:rFonts w:ascii="Arial" w:hAnsi="Arial" w:cs="Arial"/>
          <w:color w:val="333333"/>
          <w:sz w:val="27"/>
          <w:szCs w:val="27"/>
          <w:lang w:val="de-AT"/>
        </w:rPr>
      </w:pPr>
      <w:r w:rsidRPr="00EF20AF">
        <w:rPr>
          <w:rFonts w:ascii="Arial" w:hAnsi="Arial" w:cs="Arial"/>
          <w:color w:val="333333"/>
          <w:sz w:val="27"/>
          <w:szCs w:val="27"/>
          <w:lang w:val="de-AT"/>
        </w:rPr>
        <w:t>Letzteres fällt nun weg und wird nach Angaben der Justizministerin zu einer starken Beschleunigung des Verfahrens führen. Vorerst gilt diese Regelung, die vom Nationalrat vergangene Woche ermöglicht wurde</w:t>
      </w:r>
      <w:proofErr w:type="gramStart"/>
      <w:r w:rsidRPr="00EF20AF">
        <w:rPr>
          <w:rFonts w:ascii="Arial" w:hAnsi="Arial" w:cs="Arial"/>
          <w:color w:val="333333"/>
          <w:sz w:val="27"/>
          <w:szCs w:val="27"/>
          <w:lang w:val="de-AT"/>
        </w:rPr>
        <w:t>, bis</w:t>
      </w:r>
      <w:proofErr w:type="gramEnd"/>
      <w:r w:rsidRPr="00EF20AF">
        <w:rPr>
          <w:rFonts w:ascii="Arial" w:hAnsi="Arial" w:cs="Arial"/>
          <w:color w:val="333333"/>
          <w:sz w:val="27"/>
          <w:szCs w:val="27"/>
          <w:lang w:val="de-AT"/>
        </w:rPr>
        <w:t xml:space="preserve"> Ende April.</w:t>
      </w:r>
    </w:p>
    <w:p w:rsidR="00EF20AF" w:rsidRPr="00EF20AF" w:rsidRDefault="00EF20AF" w:rsidP="00EF20AF">
      <w:pPr>
        <w:spacing w:before="100" w:beforeAutospacing="1" w:after="100" w:afterAutospacing="1"/>
        <w:rPr>
          <w:rFonts w:ascii="Arial" w:hAnsi="Arial" w:cs="Arial"/>
          <w:color w:val="333333"/>
          <w:sz w:val="27"/>
          <w:szCs w:val="27"/>
          <w:lang w:val="de-AT"/>
        </w:rPr>
      </w:pPr>
      <w:r w:rsidRPr="00EF20AF">
        <w:rPr>
          <w:rFonts w:ascii="Arial" w:hAnsi="Arial" w:cs="Arial"/>
          <w:color w:val="333333"/>
          <w:sz w:val="27"/>
          <w:szCs w:val="27"/>
          <w:lang w:val="de-AT"/>
        </w:rPr>
        <w:t xml:space="preserve">Das Geld für den Vorschuss wird vom Familienministerium zur Verfügung gestellt und wird laut </w:t>
      </w:r>
      <w:proofErr w:type="spellStart"/>
      <w:r w:rsidRPr="00EF20AF">
        <w:rPr>
          <w:rFonts w:ascii="Arial" w:hAnsi="Arial" w:cs="Arial"/>
          <w:color w:val="333333"/>
          <w:sz w:val="27"/>
          <w:szCs w:val="27"/>
          <w:lang w:val="de-AT"/>
        </w:rPr>
        <w:t>Aschbacher</w:t>
      </w:r>
      <w:proofErr w:type="spellEnd"/>
      <w:r w:rsidRPr="00EF20AF">
        <w:rPr>
          <w:rFonts w:ascii="Arial" w:hAnsi="Arial" w:cs="Arial"/>
          <w:color w:val="333333"/>
          <w:sz w:val="27"/>
          <w:szCs w:val="27"/>
          <w:lang w:val="de-AT"/>
        </w:rPr>
        <w:t xml:space="preserve"> zunächst aus dem laufenden Budget gedeckt. Sollte es einen Mehrbedarf geben, werde es zu einer entsprechenden Aufstockung kommen, um eine rasche Auszahlung zu gewährleisten. Unterhaltsverfahren werden durch die Krise nicht gehemmt.</w:t>
      </w:r>
    </w:p>
    <w:p w:rsidR="00EF20AF" w:rsidRPr="00EF20AF" w:rsidRDefault="00EF20AF" w:rsidP="00EF20AF">
      <w:pPr>
        <w:spacing w:before="100" w:beforeAutospacing="1" w:after="100" w:afterAutospacing="1"/>
        <w:rPr>
          <w:rFonts w:ascii="Arial" w:hAnsi="Arial" w:cs="Arial"/>
          <w:color w:val="333333"/>
          <w:sz w:val="27"/>
          <w:szCs w:val="27"/>
          <w:lang w:val="de-AT"/>
        </w:rPr>
      </w:pPr>
      <w:r w:rsidRPr="00EF20AF">
        <w:rPr>
          <w:rFonts w:ascii="Arial" w:hAnsi="Arial" w:cs="Arial"/>
          <w:color w:val="333333"/>
          <w:sz w:val="27"/>
          <w:szCs w:val="27"/>
          <w:lang w:val="de-AT"/>
        </w:rPr>
        <w:t>Frauenministerin Susanne Raab (ÖVP) nützte die Pressekonferenz, um erneut auf die zentrale Frauenhotline ihres Ressorts hinzuweisen, sollte sich häusliche Gewalt einstellen. Unter 0800/222 555 gab es zuletzt 50 Prozent mehr Anrufe. Das gerade angelaufene Onlineangebot – Frauenhelpline.at –, sollte es Betroffenen nicht möglich sein zu telefonieren, soll auch ganz gut angelaufen sein. Vergleichszahlen gibt es hier nicht.</w:t>
      </w:r>
    </w:p>
    <w:p w:rsidR="0042251D" w:rsidRDefault="0042251D">
      <w:bookmarkStart w:id="0" w:name="_GoBack"/>
      <w:bookmarkEnd w:id="0"/>
    </w:p>
    <w:sectPr w:rsidR="0042251D" w:rsidSect="000723F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AF"/>
    <w:rsid w:val="000723FF"/>
    <w:rsid w:val="0042251D"/>
    <w:rsid w:val="00EF20A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8EA3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eichen"/>
    <w:uiPriority w:val="9"/>
    <w:qFormat/>
    <w:rsid w:val="00EF20AF"/>
    <w:pPr>
      <w:spacing w:before="100" w:beforeAutospacing="1" w:after="100" w:afterAutospacing="1"/>
      <w:outlineLvl w:val="2"/>
    </w:pPr>
    <w:rPr>
      <w:rFonts w:ascii="Times" w:hAnsi="Times"/>
      <w:b/>
      <w:bCs/>
      <w:sz w:val="27"/>
      <w:szCs w:val="27"/>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eichen">
    <w:name w:val="Überschrift 3 Zeichen"/>
    <w:basedOn w:val="Absatzstandardschriftart"/>
    <w:link w:val="berschrift3"/>
    <w:uiPriority w:val="9"/>
    <w:rsid w:val="00EF20AF"/>
    <w:rPr>
      <w:rFonts w:ascii="Times" w:hAnsi="Times"/>
      <w:b/>
      <w:bCs/>
      <w:sz w:val="27"/>
      <w:szCs w:val="27"/>
      <w:lang w:val="de-AT"/>
    </w:rPr>
  </w:style>
  <w:style w:type="character" w:styleId="Link">
    <w:name w:val="Hyperlink"/>
    <w:basedOn w:val="Absatzstandardschriftart"/>
    <w:uiPriority w:val="99"/>
    <w:semiHidden/>
    <w:unhideWhenUsed/>
    <w:rsid w:val="00EF20AF"/>
    <w:rPr>
      <w:color w:val="0000FF"/>
      <w:u w:val="single"/>
    </w:rPr>
  </w:style>
  <w:style w:type="paragraph" w:styleId="StandardWeb">
    <w:name w:val="Normal (Web)"/>
    <w:basedOn w:val="Standard"/>
    <w:uiPriority w:val="99"/>
    <w:semiHidden/>
    <w:unhideWhenUsed/>
    <w:rsid w:val="00EF20AF"/>
    <w:pPr>
      <w:spacing w:before="100" w:beforeAutospacing="1" w:after="100" w:afterAutospacing="1"/>
    </w:pPr>
    <w:rPr>
      <w:rFonts w:ascii="Times" w:hAnsi="Times" w:cs="Times New Roman"/>
      <w:sz w:val="20"/>
      <w:szCs w:val="20"/>
      <w:lang w:val="de-A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eichen"/>
    <w:uiPriority w:val="9"/>
    <w:qFormat/>
    <w:rsid w:val="00EF20AF"/>
    <w:pPr>
      <w:spacing w:before="100" w:beforeAutospacing="1" w:after="100" w:afterAutospacing="1"/>
      <w:outlineLvl w:val="2"/>
    </w:pPr>
    <w:rPr>
      <w:rFonts w:ascii="Times" w:hAnsi="Times"/>
      <w:b/>
      <w:bCs/>
      <w:sz w:val="27"/>
      <w:szCs w:val="27"/>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eichen">
    <w:name w:val="Überschrift 3 Zeichen"/>
    <w:basedOn w:val="Absatzstandardschriftart"/>
    <w:link w:val="berschrift3"/>
    <w:uiPriority w:val="9"/>
    <w:rsid w:val="00EF20AF"/>
    <w:rPr>
      <w:rFonts w:ascii="Times" w:hAnsi="Times"/>
      <w:b/>
      <w:bCs/>
      <w:sz w:val="27"/>
      <w:szCs w:val="27"/>
      <w:lang w:val="de-AT"/>
    </w:rPr>
  </w:style>
  <w:style w:type="character" w:styleId="Link">
    <w:name w:val="Hyperlink"/>
    <w:basedOn w:val="Absatzstandardschriftart"/>
    <w:uiPriority w:val="99"/>
    <w:semiHidden/>
    <w:unhideWhenUsed/>
    <w:rsid w:val="00EF20AF"/>
    <w:rPr>
      <w:color w:val="0000FF"/>
      <w:u w:val="single"/>
    </w:rPr>
  </w:style>
  <w:style w:type="paragraph" w:styleId="StandardWeb">
    <w:name w:val="Normal (Web)"/>
    <w:basedOn w:val="Standard"/>
    <w:uiPriority w:val="99"/>
    <w:semiHidden/>
    <w:unhideWhenUsed/>
    <w:rsid w:val="00EF20AF"/>
    <w:pPr>
      <w:spacing w:before="100" w:beforeAutospacing="1" w:after="100" w:afterAutospacing="1"/>
    </w:pPr>
    <w:rPr>
      <w:rFonts w:ascii="Times" w:hAnsi="Times" w:cs="Times New Roman"/>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987786">
      <w:bodyDiv w:val="1"/>
      <w:marLeft w:val="0"/>
      <w:marRight w:val="0"/>
      <w:marTop w:val="0"/>
      <w:marBottom w:val="0"/>
      <w:divBdr>
        <w:top w:val="none" w:sz="0" w:space="0" w:color="auto"/>
        <w:left w:val="none" w:sz="0" w:space="0" w:color="auto"/>
        <w:bottom w:val="none" w:sz="0" w:space="0" w:color="auto"/>
        <w:right w:val="none" w:sz="0" w:space="0" w:color="auto"/>
      </w:divBdr>
      <w:divsChild>
        <w:div w:id="1685861862">
          <w:marLeft w:val="0"/>
          <w:marRight w:val="0"/>
          <w:marTop w:val="0"/>
          <w:marBottom w:val="0"/>
          <w:divBdr>
            <w:top w:val="none" w:sz="0" w:space="0" w:color="auto"/>
            <w:left w:val="none" w:sz="0" w:space="0" w:color="auto"/>
            <w:bottom w:val="none" w:sz="0" w:space="0" w:color="auto"/>
            <w:right w:val="none" w:sz="0" w:space="0" w:color="auto"/>
          </w:divBdr>
          <w:divsChild>
            <w:div w:id="17833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1479</Characters>
  <Application>Microsoft Macintosh Word</Application>
  <DocSecurity>0</DocSecurity>
  <Lines>12</Lines>
  <Paragraphs>3</Paragraphs>
  <ScaleCrop>false</ScaleCrop>
  <Company>Privat</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Vater-Sieberer</dc:creator>
  <cp:keywords/>
  <dc:description/>
  <cp:lastModifiedBy>Brigitte Vater-Sieberer</cp:lastModifiedBy>
  <cp:revision>2</cp:revision>
  <dcterms:created xsi:type="dcterms:W3CDTF">2020-03-25T12:32:00Z</dcterms:created>
  <dcterms:modified xsi:type="dcterms:W3CDTF">2020-03-25T12:32:00Z</dcterms:modified>
</cp:coreProperties>
</file>