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078" w:rsidRDefault="009E2078" w:rsidP="009E2078">
      <w:pPr>
        <w:rPr>
          <w:rFonts w:ascii="Arial" w:hAnsi="Arial" w:cs="Arial"/>
          <w:b/>
          <w:bCs/>
          <w:color w:val="9966CC"/>
          <w:sz w:val="36"/>
          <w:szCs w:val="36"/>
        </w:rPr>
      </w:pPr>
      <w:r>
        <w:rPr>
          <w:rFonts w:ascii="Arial" w:hAnsi="Arial" w:cs="Arial"/>
          <w:b/>
          <w:bCs/>
          <w:color w:val="9966CC"/>
          <w:sz w:val="36"/>
          <w:szCs w:val="36"/>
        </w:rPr>
        <w:t>Herzlich willkommen beim Oktober Newsletter 2022 des</w:t>
      </w:r>
      <w:r>
        <w:rPr>
          <w:rFonts w:ascii="Arial" w:hAnsi="Arial" w:cs="Arial"/>
          <w:b/>
          <w:bCs/>
          <w:color w:val="000000"/>
          <w:sz w:val="36"/>
          <w:szCs w:val="36"/>
        </w:rPr>
        <w:t xml:space="preserve"> </w:t>
      </w:r>
      <w:r>
        <w:rPr>
          <w:rFonts w:ascii="Arial" w:hAnsi="Arial" w:cs="Arial"/>
          <w:b/>
          <w:bCs/>
          <w:color w:val="9966CC"/>
          <w:sz w:val="36"/>
          <w:szCs w:val="36"/>
        </w:rPr>
        <w:t>Berufsverbandes Diplomierter Ehe-, Familien- und Lebensberater*innen</w:t>
      </w:r>
      <w:r>
        <w:rPr>
          <w:rFonts w:ascii="Arial" w:hAnsi="Arial" w:cs="Arial"/>
          <w:b/>
          <w:bCs/>
          <w:color w:val="000000"/>
          <w:sz w:val="36"/>
          <w:szCs w:val="36"/>
        </w:rPr>
        <w:t xml:space="preserve"> </w:t>
      </w:r>
      <w:r>
        <w:rPr>
          <w:rFonts w:ascii="Arial" w:hAnsi="Arial" w:cs="Arial"/>
          <w:b/>
          <w:bCs/>
          <w:color w:val="9966CC"/>
          <w:sz w:val="36"/>
          <w:szCs w:val="36"/>
        </w:rPr>
        <w:t>Österreichs!</w:t>
      </w:r>
    </w:p>
    <w:p w:rsidR="009E2078" w:rsidRDefault="009E2078" w:rsidP="009E2078">
      <w:pPr>
        <w:rPr>
          <w:rFonts w:ascii="Arial" w:hAnsi="Arial" w:cs="Arial"/>
          <w:b/>
          <w:bCs/>
          <w:color w:val="9966CC"/>
        </w:rPr>
      </w:pPr>
    </w:p>
    <w:p w:rsidR="009E2078" w:rsidRDefault="009E2078" w:rsidP="009E2078">
      <w:pPr>
        <w:rPr>
          <w:b/>
          <w:bCs/>
          <w:color w:val="9966CC"/>
        </w:rPr>
      </w:pPr>
    </w:p>
    <w:p w:rsidR="009E2078" w:rsidRDefault="009E2078" w:rsidP="009E2078">
      <w:pPr>
        <w:rPr>
          <w:b/>
          <w:bCs/>
          <w:color w:val="9966CC"/>
        </w:rPr>
      </w:pPr>
    </w:p>
    <w:p w:rsidR="009E2078" w:rsidRDefault="009E2078" w:rsidP="009E2078">
      <w:pPr>
        <w:rPr>
          <w:rFonts w:ascii="Arial" w:hAnsi="Arial" w:cs="Arial"/>
          <w:b/>
          <w:bCs/>
          <w:color w:val="E36C0A"/>
          <w:sz w:val="32"/>
          <w:szCs w:val="32"/>
        </w:rPr>
      </w:pPr>
      <w:r>
        <w:rPr>
          <w:rFonts w:ascii="Arial" w:hAnsi="Arial" w:cs="Arial"/>
          <w:b/>
          <w:bCs/>
          <w:color w:val="E36C0A"/>
          <w:sz w:val="32"/>
          <w:szCs w:val="32"/>
        </w:rPr>
        <w:t>Die Zeitschrift Focus EFL Beratung wird eingestellt</w:t>
      </w:r>
    </w:p>
    <w:p w:rsidR="009E2078" w:rsidRDefault="009E2078" w:rsidP="009E2078">
      <w:pPr>
        <w:rPr>
          <w:rFonts w:ascii="Arial" w:hAnsi="Arial" w:cs="Arial"/>
          <w:b/>
          <w:bCs/>
          <w:color w:val="7030A0"/>
          <w:sz w:val="28"/>
          <w:szCs w:val="28"/>
        </w:rPr>
      </w:pPr>
      <w:r>
        <w:rPr>
          <w:rFonts w:ascii="Arial" w:hAnsi="Arial" w:cs="Arial"/>
          <w:b/>
          <w:bCs/>
          <w:color w:val="7030A0"/>
          <w:sz w:val="28"/>
          <w:szCs w:val="28"/>
        </w:rPr>
        <w:t xml:space="preserve">Jänner 1975 erschien das erste Informationsblatt der Ehe-, Familien- und Lebensberater im April 2022 das letzte Informationsblatt der Ehe-, Familien- und </w:t>
      </w:r>
      <w:proofErr w:type="spellStart"/>
      <w:r>
        <w:rPr>
          <w:rFonts w:ascii="Arial" w:hAnsi="Arial" w:cs="Arial"/>
          <w:b/>
          <w:bCs/>
          <w:color w:val="7030A0"/>
          <w:sz w:val="28"/>
          <w:szCs w:val="28"/>
        </w:rPr>
        <w:t>LebensberaterInnen</w:t>
      </w:r>
      <w:proofErr w:type="spellEnd"/>
    </w:p>
    <w:p w:rsidR="009E2078" w:rsidRDefault="009E2078" w:rsidP="009E2078">
      <w:pPr>
        <w:spacing w:after="280"/>
        <w:rPr>
          <w:rFonts w:ascii="Arial" w:hAnsi="Arial" w:cs="Arial"/>
          <w:color w:val="7030A0"/>
          <w:sz w:val="28"/>
          <w:szCs w:val="28"/>
        </w:rPr>
      </w:pPr>
      <w:r>
        <w:rPr>
          <w:rFonts w:ascii="Arial" w:hAnsi="Arial" w:cs="Arial"/>
          <w:color w:val="7030A0"/>
        </w:rPr>
        <w:t xml:space="preserve">Viel Zeit, Energie und Herzblut ist in die redaktionelle Arbeit eingeflossen, nun sind allerdings Papier, Druck und Versand so teurer geworden, dass dieses Format für unsere begrenzten Ressourcen als kleiner Verband nicht mehr tragbar ist. Es gilt neue Wege der Kommunikation zu finden. Da wir in unserer </w:t>
      </w:r>
      <w:proofErr w:type="spellStart"/>
      <w:r>
        <w:rPr>
          <w:rFonts w:ascii="Arial" w:hAnsi="Arial" w:cs="Arial"/>
          <w:color w:val="7030A0"/>
        </w:rPr>
        <w:t>Leser:innenschaft</w:t>
      </w:r>
      <w:proofErr w:type="spellEnd"/>
      <w:r>
        <w:rPr>
          <w:rFonts w:ascii="Arial" w:hAnsi="Arial" w:cs="Arial"/>
          <w:color w:val="7030A0"/>
        </w:rPr>
        <w:t xml:space="preserve"> nur eine geringe Zahl an </w:t>
      </w:r>
      <w:proofErr w:type="spellStart"/>
      <w:r>
        <w:rPr>
          <w:rFonts w:ascii="Arial" w:hAnsi="Arial" w:cs="Arial"/>
          <w:color w:val="7030A0"/>
        </w:rPr>
        <w:t>Onlineleser:innen</w:t>
      </w:r>
      <w:proofErr w:type="spellEnd"/>
      <w:r>
        <w:rPr>
          <w:rFonts w:ascii="Arial" w:hAnsi="Arial" w:cs="Arial"/>
          <w:color w:val="7030A0"/>
        </w:rPr>
        <w:t xml:space="preserve"> erkennen, sehen wir in der Idee eines Onlinemagazins nicht die Zukunft, aber wir sind am Überlegen und Ideen sammeln. </w:t>
      </w:r>
      <w:r>
        <w:rPr>
          <w:rFonts w:ascii="Arial" w:hAnsi="Arial" w:cs="Arial"/>
          <w:color w:val="7030A0"/>
        </w:rPr>
        <w:br/>
        <w:t>Über den Newsletter werden wir uns weiterhin bemühen, aktuelle Infos zeitnah zur Verfügung zu stellen.</w:t>
      </w:r>
      <w:r>
        <w:rPr>
          <w:rFonts w:ascii="Arial" w:hAnsi="Arial" w:cs="Arial"/>
          <w:color w:val="7030A0"/>
        </w:rPr>
        <w:br/>
        <w:t xml:space="preserve">Wie auch schon bisher, ersuchen wir um die Zusendung von Veranstaltungen in den Bundesländern oder sonstigen wichtigen Infos, die im </w:t>
      </w:r>
      <w:proofErr w:type="spellStart"/>
      <w:r>
        <w:rPr>
          <w:rFonts w:ascii="Arial" w:hAnsi="Arial" w:cs="Arial"/>
          <w:color w:val="7030A0"/>
        </w:rPr>
        <w:t>Kolleg:innen-Kreis</w:t>
      </w:r>
      <w:proofErr w:type="spellEnd"/>
      <w:r>
        <w:rPr>
          <w:rFonts w:ascii="Arial" w:hAnsi="Arial" w:cs="Arial"/>
          <w:color w:val="7030A0"/>
        </w:rPr>
        <w:t xml:space="preserve"> geteilt werden sollen.</w:t>
      </w:r>
      <w:r>
        <w:rPr>
          <w:rFonts w:ascii="Arial" w:hAnsi="Arial" w:cs="Arial"/>
          <w:color w:val="7030A0"/>
        </w:rPr>
        <w:br/>
        <w:t>Danke für die fallweise redaktionelle Mitarbeit aus eurer Runde und die eine oder andere sehr anerkennende Rückmeldung.</w:t>
      </w:r>
    </w:p>
    <w:p w:rsidR="00F362A3" w:rsidRDefault="00F362A3" w:rsidP="009E2078">
      <w:pPr>
        <w:spacing w:before="100" w:beforeAutospacing="1" w:after="100" w:afterAutospacing="1"/>
        <w:rPr>
          <w:rFonts w:ascii="Arial" w:hAnsi="Arial" w:cs="Arial"/>
          <w:color w:val="7030A0"/>
          <w:sz w:val="28"/>
          <w:szCs w:val="28"/>
        </w:rPr>
      </w:pPr>
      <w:r>
        <w:rPr>
          <w:noProof/>
        </w:rPr>
        <w:drawing>
          <wp:anchor distT="0" distB="0" distL="114300" distR="114300" simplePos="0" relativeHeight="251659264" behindDoc="0" locked="0" layoutInCell="1" allowOverlap="1">
            <wp:simplePos x="0" y="0"/>
            <wp:positionH relativeFrom="column">
              <wp:posOffset>-228600</wp:posOffset>
            </wp:positionH>
            <wp:positionV relativeFrom="paragraph">
              <wp:posOffset>346075</wp:posOffset>
            </wp:positionV>
            <wp:extent cx="1810385" cy="975360"/>
            <wp:effectExtent l="0" t="0" r="0" b="0"/>
            <wp:wrapSquare wrapText="bothSides"/>
            <wp:docPr id="8" name="Grafik 8" descr="https://www.oif.ac.at/fileadmin/user_upload/p_oif/OEIF_Text_D_E_u.jpg">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https://www.oif.ac.at/fileadmin/user_upload/p_oif/OEIF_Text_D_E_u.jpg">
                      <a:hlinkClick r:id="rId5" tgtFrame="&quot;_self&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0385" cy="975360"/>
                    </a:xfrm>
                    <a:prstGeom prst="rect">
                      <a:avLst/>
                    </a:prstGeom>
                    <a:noFill/>
                  </pic:spPr>
                </pic:pic>
              </a:graphicData>
            </a:graphic>
            <wp14:sizeRelH relativeFrom="margin">
              <wp14:pctWidth>0</wp14:pctWidth>
            </wp14:sizeRelH>
            <wp14:sizeRelV relativeFrom="margin">
              <wp14:pctHeight>0</wp14:pctHeight>
            </wp14:sizeRelV>
          </wp:anchor>
        </w:drawing>
      </w:r>
    </w:p>
    <w:p w:rsidR="009E2078" w:rsidRDefault="009E2078" w:rsidP="009E2078">
      <w:pPr>
        <w:spacing w:before="100" w:beforeAutospacing="1" w:after="100" w:afterAutospacing="1"/>
      </w:pPr>
      <w:r>
        <w:rPr>
          <w:rFonts w:ascii="Arial" w:hAnsi="Arial" w:cs="Arial"/>
          <w:b/>
          <w:bCs/>
          <w:color w:val="E36C0A"/>
          <w:sz w:val="28"/>
          <w:szCs w:val="28"/>
        </w:rPr>
        <w:t>Studie zur geförderten Familienberatung in Österreich</w:t>
      </w:r>
      <w:r>
        <w:rPr>
          <w:rFonts w:ascii="Arial" w:hAnsi="Arial" w:cs="Arial"/>
          <w:b/>
          <w:bCs/>
          <w:color w:val="E36C0A"/>
          <w:sz w:val="28"/>
          <w:szCs w:val="28"/>
        </w:rPr>
        <w:br/>
      </w:r>
      <w:r>
        <w:rPr>
          <w:rFonts w:ascii="Arial" w:hAnsi="Arial" w:cs="Arial"/>
          <w:color w:val="7030A0"/>
        </w:rPr>
        <w:t>Klient*innen-Berater*innen-Beziehung und subjektiv wahrgenommene Wirkung aus der Perspektive von Klient*innen und Berater*innen</w:t>
      </w:r>
    </w:p>
    <w:p w:rsidR="009E2078" w:rsidRDefault="009E2078" w:rsidP="009E2078">
      <w:pPr>
        <w:rPr>
          <w:rFonts w:ascii="Arial" w:hAnsi="Arial" w:cs="Arial"/>
          <w:b/>
          <w:bCs/>
          <w:color w:val="7030A0"/>
        </w:rPr>
      </w:pPr>
      <w:r>
        <w:rPr>
          <w:rFonts w:ascii="Arial" w:hAnsi="Arial" w:cs="Arial"/>
          <w:b/>
          <w:bCs/>
          <w:color w:val="7030A0"/>
          <w:sz w:val="28"/>
          <w:szCs w:val="28"/>
        </w:rPr>
        <w:t>Einige Schlussfolgerungen lauten:</w:t>
      </w:r>
    </w:p>
    <w:p w:rsidR="009E2078" w:rsidRDefault="009E2078" w:rsidP="009E2078">
      <w:pPr>
        <w:pStyle w:val="Listenabsatz"/>
        <w:numPr>
          <w:ilvl w:val="0"/>
          <w:numId w:val="1"/>
        </w:numPr>
        <w:rPr>
          <w:rFonts w:ascii="Arial" w:hAnsi="Arial" w:cs="Arial"/>
          <w:color w:val="7030A0"/>
        </w:rPr>
      </w:pPr>
      <w:r>
        <w:rPr>
          <w:rFonts w:ascii="Arial" w:hAnsi="Arial" w:cs="Arial"/>
          <w:color w:val="7030A0"/>
        </w:rPr>
        <w:t>Beratung stellt einen komplexen sozialen Prozess dar, der von Berater*innen</w:t>
      </w:r>
      <w:r>
        <w:rPr>
          <w:rFonts w:ascii="Arial" w:hAnsi="Arial" w:cs="Arial"/>
          <w:color w:val="7030A0"/>
        </w:rPr>
        <w:br/>
        <w:t>und Klient*innen in der gemeinsamen Interaktion konstruiert und über die</w:t>
      </w:r>
      <w:r>
        <w:rPr>
          <w:rFonts w:ascii="Arial" w:hAnsi="Arial" w:cs="Arial"/>
          <w:color w:val="7030A0"/>
        </w:rPr>
        <w:br/>
        <w:t>gegenseitige Zuschreibung von Rollen und Aufgaben gestaltet wird. Eine</w:t>
      </w:r>
      <w:r>
        <w:rPr>
          <w:rFonts w:ascii="Arial" w:hAnsi="Arial" w:cs="Arial"/>
          <w:color w:val="7030A0"/>
        </w:rPr>
        <w:br/>
        <w:t>gelungene Beratung hängt – neben anderen Faktoren – daher immer auch davon ab, wie gut diese gemeinsame Herstellungsleistung glückt.</w:t>
      </w:r>
    </w:p>
    <w:p w:rsidR="009E2078" w:rsidRDefault="009E2078" w:rsidP="009E2078">
      <w:pPr>
        <w:pStyle w:val="Listenabsatz"/>
        <w:numPr>
          <w:ilvl w:val="0"/>
          <w:numId w:val="1"/>
        </w:numPr>
        <w:rPr>
          <w:rFonts w:ascii="Arial" w:hAnsi="Arial" w:cs="Arial"/>
          <w:color w:val="7030A0"/>
        </w:rPr>
      </w:pPr>
      <w:r>
        <w:rPr>
          <w:rFonts w:ascii="Arial" w:hAnsi="Arial" w:cs="Arial"/>
          <w:color w:val="7030A0"/>
        </w:rPr>
        <w:t>Als kurz- und mittelfristige Wirkung von Beratung zeigt sich u. a. eine</w:t>
      </w:r>
      <w:r>
        <w:rPr>
          <w:rFonts w:ascii="Arial" w:hAnsi="Arial" w:cs="Arial"/>
          <w:color w:val="7030A0"/>
        </w:rPr>
        <w:br/>
        <w:t>Verbesserung der Ausgangssymptomatik, eine Perspektivenerweiterung, ein</w:t>
      </w:r>
      <w:r>
        <w:rPr>
          <w:rFonts w:ascii="Arial" w:hAnsi="Arial" w:cs="Arial"/>
          <w:color w:val="7030A0"/>
        </w:rPr>
        <w:br/>
        <w:t>erhöhter Selbstwert sowie Selbstwirksamkeitserfahrungen, eine</w:t>
      </w:r>
      <w:r>
        <w:rPr>
          <w:rFonts w:ascii="Arial" w:hAnsi="Arial" w:cs="Arial"/>
          <w:color w:val="7030A0"/>
        </w:rPr>
        <w:br/>
        <w:t>Ressourcenaktivierung und persönliche Hürden bei der Inanspruchnahme von</w:t>
      </w:r>
      <w:r>
        <w:rPr>
          <w:rFonts w:ascii="Arial" w:hAnsi="Arial" w:cs="Arial"/>
          <w:color w:val="7030A0"/>
        </w:rPr>
        <w:br/>
        <w:t>Beratung werden abgebaut. Der ressourcenorientierte Arbeitsansatz in der</w:t>
      </w:r>
      <w:r>
        <w:rPr>
          <w:rFonts w:ascii="Arial" w:hAnsi="Arial" w:cs="Arial"/>
          <w:color w:val="7030A0"/>
        </w:rPr>
        <w:br/>
        <w:t>Beratung wird somit bestätigt.</w:t>
      </w:r>
    </w:p>
    <w:p w:rsidR="009E2078" w:rsidRDefault="009E2078" w:rsidP="009E2078">
      <w:pPr>
        <w:pStyle w:val="Listenabsatz"/>
        <w:numPr>
          <w:ilvl w:val="0"/>
          <w:numId w:val="1"/>
        </w:numPr>
        <w:rPr>
          <w:rFonts w:ascii="Arial" w:hAnsi="Arial" w:cs="Arial"/>
          <w:color w:val="7030A0"/>
        </w:rPr>
      </w:pPr>
      <w:r>
        <w:rPr>
          <w:rFonts w:ascii="Arial" w:hAnsi="Arial" w:cs="Arial"/>
          <w:color w:val="7030A0"/>
        </w:rPr>
        <w:t>Die Qualität der regional zur Verfügung stehenden psychosozialen</w:t>
      </w:r>
      <w:r>
        <w:rPr>
          <w:rFonts w:ascii="Arial" w:hAnsi="Arial" w:cs="Arial"/>
          <w:color w:val="7030A0"/>
        </w:rPr>
        <w:br/>
        <w:t>Unterstützungsangebote, inkl. der geförderten Familienberatung, wird als sehr</w:t>
      </w:r>
      <w:r>
        <w:rPr>
          <w:rFonts w:ascii="Arial" w:hAnsi="Arial" w:cs="Arial"/>
          <w:color w:val="7030A0"/>
        </w:rPr>
        <w:br/>
      </w:r>
      <w:r>
        <w:rPr>
          <w:rFonts w:ascii="Arial" w:hAnsi="Arial" w:cs="Arial"/>
          <w:color w:val="7030A0"/>
        </w:rPr>
        <w:lastRenderedPageBreak/>
        <w:t>gut bewertet. Allerdings zeigt sich beim zahlenmäßigen Ausbau dieser Angebote ein Ausbaubedarf.</w:t>
      </w:r>
    </w:p>
    <w:p w:rsidR="009E2078" w:rsidRDefault="009E2078" w:rsidP="009E2078">
      <w:pPr>
        <w:rPr>
          <w:rFonts w:ascii="Arial" w:hAnsi="Arial" w:cs="Arial"/>
          <w:b/>
          <w:bCs/>
          <w:color w:val="ED7D31"/>
          <w:sz w:val="32"/>
          <w:szCs w:val="32"/>
        </w:rPr>
      </w:pPr>
      <w:r>
        <w:rPr>
          <w:rFonts w:ascii="Arial" w:hAnsi="Arial" w:cs="Arial"/>
          <w:color w:val="7030A0"/>
        </w:rPr>
        <w:t xml:space="preserve">Zur gesamten Studien gelangen Sie </w:t>
      </w:r>
      <w:hyperlink r:id="rId7" w:history="1">
        <w:r>
          <w:rPr>
            <w:rStyle w:val="Hyperlink"/>
            <w:rFonts w:ascii="Arial" w:hAnsi="Arial" w:cs="Arial"/>
            <w:b/>
            <w:bCs/>
            <w:color w:val="ED7D31"/>
            <w:sz w:val="32"/>
            <w:szCs w:val="32"/>
          </w:rPr>
          <w:t>HIER</w:t>
        </w:r>
      </w:hyperlink>
    </w:p>
    <w:p w:rsidR="009E2078" w:rsidRDefault="009E2078" w:rsidP="009E2078">
      <w:pPr>
        <w:rPr>
          <w:rFonts w:ascii="Arial" w:hAnsi="Arial" w:cs="Arial"/>
          <w:b/>
          <w:bCs/>
          <w:color w:val="ED7D31"/>
          <w:sz w:val="32"/>
          <w:szCs w:val="32"/>
        </w:rPr>
      </w:pPr>
    </w:p>
    <w:p w:rsidR="00F362A3" w:rsidRDefault="00F362A3" w:rsidP="009E2078">
      <w:pPr>
        <w:rPr>
          <w:rFonts w:ascii="Arial" w:hAnsi="Arial" w:cs="Arial"/>
          <w:b/>
          <w:bCs/>
          <w:color w:val="ED7D31"/>
          <w:sz w:val="32"/>
          <w:szCs w:val="32"/>
        </w:rPr>
      </w:pPr>
      <w:r>
        <w:rPr>
          <w:rFonts w:ascii="Arial" w:hAnsi="Arial" w:cs="Arial"/>
          <w:b/>
          <w:bCs/>
          <w:color w:val="ED7D31"/>
          <w:sz w:val="32"/>
          <w:szCs w:val="32"/>
        </w:rPr>
        <w:t>Lese Tipp</w:t>
      </w:r>
    </w:p>
    <w:p w:rsidR="002606B8" w:rsidRDefault="002606B8" w:rsidP="002606B8">
      <w:pPr>
        <w:rPr>
          <w:rFonts w:ascii="Arial" w:hAnsi="Arial" w:cs="Arial"/>
          <w:b/>
          <w:bCs/>
          <w:color w:val="E36C0A"/>
          <w:sz w:val="32"/>
          <w:szCs w:val="32"/>
        </w:rPr>
      </w:pPr>
      <w:r w:rsidRPr="002606B8">
        <w:rPr>
          <w:rFonts w:ascii="Arial" w:hAnsi="Arial" w:cs="Arial"/>
          <w:b/>
          <w:bCs/>
          <w:color w:val="E36C0A"/>
          <w:sz w:val="32"/>
          <w:szCs w:val="32"/>
        </w:rPr>
        <w:drawing>
          <wp:anchor distT="0" distB="0" distL="114300" distR="114300" simplePos="0" relativeHeight="251663360" behindDoc="0" locked="0" layoutInCell="1" allowOverlap="1">
            <wp:simplePos x="0" y="0"/>
            <wp:positionH relativeFrom="column">
              <wp:posOffset>1270</wp:posOffset>
            </wp:positionH>
            <wp:positionV relativeFrom="paragraph">
              <wp:posOffset>205650</wp:posOffset>
            </wp:positionV>
            <wp:extent cx="2324735" cy="2000885"/>
            <wp:effectExtent l="0" t="0" r="0" b="0"/>
            <wp:wrapSquare wrapText="bothSides"/>
            <wp:docPr id="9" name="Grafik 9" descr="75 Coachingkarten Achtsamkeits- und Weisheitsgeschichten-4019172300333, Beltz Ver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 Coachingkarten Achtsamkeits- und Weisheitsgeschichten-4019172300333, Beltz Verl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735" cy="20008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06B8" w:rsidRPr="00F362A3" w:rsidRDefault="002606B8" w:rsidP="002606B8">
      <w:pPr>
        <w:rPr>
          <w:rFonts w:ascii="Arial" w:hAnsi="Arial" w:cs="Arial"/>
          <w:b/>
          <w:bCs/>
          <w:color w:val="E36C0A"/>
          <w:sz w:val="28"/>
          <w:szCs w:val="28"/>
        </w:rPr>
      </w:pPr>
      <w:r w:rsidRPr="00F362A3">
        <w:rPr>
          <w:rFonts w:ascii="Arial" w:hAnsi="Arial" w:cs="Arial"/>
          <w:b/>
          <w:bCs/>
          <w:color w:val="E36C0A"/>
          <w:sz w:val="28"/>
          <w:szCs w:val="28"/>
        </w:rPr>
        <w:t xml:space="preserve">75 </w:t>
      </w:r>
      <w:proofErr w:type="spellStart"/>
      <w:r w:rsidRPr="00F362A3">
        <w:rPr>
          <w:rFonts w:ascii="Arial" w:hAnsi="Arial" w:cs="Arial"/>
          <w:b/>
          <w:bCs/>
          <w:color w:val="E36C0A"/>
          <w:sz w:val="28"/>
          <w:szCs w:val="28"/>
        </w:rPr>
        <w:t>Coachingkarten</w:t>
      </w:r>
      <w:proofErr w:type="spellEnd"/>
      <w:r w:rsidRPr="00F362A3">
        <w:rPr>
          <w:rFonts w:ascii="Arial" w:hAnsi="Arial" w:cs="Arial"/>
          <w:b/>
          <w:bCs/>
          <w:color w:val="E36C0A"/>
          <w:sz w:val="28"/>
          <w:szCs w:val="28"/>
        </w:rPr>
        <w:t xml:space="preserve"> </w:t>
      </w:r>
    </w:p>
    <w:p w:rsidR="002606B8" w:rsidRPr="002606B8" w:rsidRDefault="002606B8" w:rsidP="002606B8">
      <w:pPr>
        <w:rPr>
          <w:rFonts w:ascii="Arial" w:hAnsi="Arial" w:cs="Arial"/>
          <w:b/>
          <w:bCs/>
          <w:color w:val="E36C0A"/>
          <w:sz w:val="28"/>
          <w:szCs w:val="28"/>
        </w:rPr>
      </w:pPr>
      <w:r w:rsidRPr="00F362A3">
        <w:rPr>
          <w:rFonts w:ascii="Arial" w:hAnsi="Arial" w:cs="Arial"/>
          <w:b/>
          <w:bCs/>
          <w:color w:val="7030A0"/>
          <w:sz w:val="28"/>
          <w:szCs w:val="28"/>
        </w:rPr>
        <w:t>Achtsamkeits- und Weisheitsgeschichten</w:t>
      </w:r>
      <w:r w:rsidRPr="002606B8">
        <w:rPr>
          <w:rFonts w:ascii="Arial" w:hAnsi="Arial" w:cs="Arial"/>
          <w:b/>
          <w:bCs/>
          <w:color w:val="E36C0A"/>
          <w:sz w:val="28"/>
          <w:szCs w:val="28"/>
        </w:rPr>
        <w:t xml:space="preserve"> </w:t>
      </w:r>
    </w:p>
    <w:p w:rsidR="002606B8" w:rsidRPr="002606B8" w:rsidRDefault="002606B8" w:rsidP="002606B8">
      <w:pPr>
        <w:rPr>
          <w:rFonts w:ascii="Arial" w:hAnsi="Arial" w:cs="Arial"/>
          <w:color w:val="7030A0"/>
        </w:rPr>
      </w:pPr>
      <w:r w:rsidRPr="002606B8">
        <w:rPr>
          <w:rFonts w:ascii="Arial" w:hAnsi="Arial" w:cs="Arial"/>
          <w:color w:val="7030A0"/>
        </w:rPr>
        <w:t xml:space="preserve">Hinter jeder Tür eine Geschichte. Mit 40-seitigem Booklet. Zwölf Geschichten als Audiodateien und Thementabelle online </w:t>
      </w:r>
    </w:p>
    <w:p w:rsidR="002606B8" w:rsidRPr="002606B8" w:rsidRDefault="002606B8" w:rsidP="002606B8">
      <w:pPr>
        <w:rPr>
          <w:rFonts w:ascii="Arial" w:hAnsi="Arial" w:cs="Arial"/>
          <w:color w:val="7030A0"/>
        </w:rPr>
      </w:pPr>
      <w:r w:rsidRPr="002606B8">
        <w:rPr>
          <w:rFonts w:ascii="Arial" w:hAnsi="Arial" w:cs="Arial"/>
          <w:color w:val="7030A0"/>
        </w:rPr>
        <w:t xml:space="preserve">Lehr- und Lernkarten 25 x 17,7 cm </w:t>
      </w:r>
    </w:p>
    <w:p w:rsidR="002606B8" w:rsidRDefault="002606B8" w:rsidP="009E2078">
      <w:pPr>
        <w:rPr>
          <w:rFonts w:ascii="Arial" w:hAnsi="Arial" w:cs="Arial"/>
          <w:b/>
          <w:bCs/>
          <w:color w:val="E36C0A"/>
          <w:sz w:val="32"/>
          <w:szCs w:val="32"/>
        </w:rPr>
      </w:pPr>
    </w:p>
    <w:p w:rsidR="002606B8" w:rsidRDefault="002606B8" w:rsidP="009E2078">
      <w:pPr>
        <w:rPr>
          <w:rFonts w:ascii="Arial" w:hAnsi="Arial" w:cs="Arial"/>
          <w:color w:val="7030A0"/>
        </w:rPr>
      </w:pPr>
      <w:r w:rsidRPr="002606B8">
        <w:rPr>
          <w:rFonts w:ascii="Arial" w:hAnsi="Arial" w:cs="Arial"/>
          <w:color w:val="7030A0"/>
        </w:rPr>
        <w:t xml:space="preserve">75 Türen, 75 Chancen. Sie ergreifen achtsam die Türklinke und treten bewusst ein durch Gärten, Klöster, Paläste, Tempel, Marktplätze, Wälder, Bazare in den Raum Ihrer Möglichkeiten. Ein Perspektivenwechsel der besonderen Art erwartet Sie. </w:t>
      </w:r>
    </w:p>
    <w:p w:rsidR="002606B8" w:rsidRPr="00F362A3" w:rsidRDefault="002606B8" w:rsidP="009E2078">
      <w:pPr>
        <w:rPr>
          <w:rFonts w:ascii="Arial" w:hAnsi="Arial" w:cs="Arial"/>
          <w:color w:val="FF0000"/>
        </w:rPr>
      </w:pPr>
      <w:r w:rsidRPr="00F362A3">
        <w:rPr>
          <w:rFonts w:ascii="Arial" w:hAnsi="Arial" w:cs="Arial"/>
          <w:b/>
          <w:color w:val="7030A0"/>
        </w:rPr>
        <w:t xml:space="preserve">Susanne </w:t>
      </w:r>
      <w:proofErr w:type="spellStart"/>
      <w:r w:rsidRPr="00F362A3">
        <w:rPr>
          <w:rFonts w:ascii="Arial" w:hAnsi="Arial" w:cs="Arial"/>
          <w:b/>
          <w:color w:val="7030A0"/>
        </w:rPr>
        <w:t>Strobach</w:t>
      </w:r>
      <w:proofErr w:type="spellEnd"/>
      <w:r w:rsidRPr="002606B8">
        <w:rPr>
          <w:rFonts w:ascii="Arial" w:hAnsi="Arial" w:cs="Arial"/>
          <w:color w:val="7030A0"/>
        </w:rPr>
        <w:t xml:space="preserve"> und </w:t>
      </w:r>
      <w:r w:rsidRPr="00F362A3">
        <w:rPr>
          <w:rFonts w:ascii="Arial" w:hAnsi="Arial" w:cs="Arial"/>
          <w:b/>
          <w:color w:val="7030A0"/>
        </w:rPr>
        <w:t xml:space="preserve">Claudia </w:t>
      </w:r>
      <w:proofErr w:type="spellStart"/>
      <w:r w:rsidRPr="00F362A3">
        <w:rPr>
          <w:rFonts w:ascii="Arial" w:hAnsi="Arial" w:cs="Arial"/>
          <w:b/>
          <w:color w:val="7030A0"/>
        </w:rPr>
        <w:t>Pinkl</w:t>
      </w:r>
      <w:proofErr w:type="spellEnd"/>
      <w:r w:rsidRPr="002606B8">
        <w:rPr>
          <w:rFonts w:ascii="Arial" w:hAnsi="Arial" w:cs="Arial"/>
          <w:color w:val="7030A0"/>
        </w:rPr>
        <w:t xml:space="preserve"> verbinden in diesem Kartenset Fotos von Türen mit Achtsamkeits- und Weisheitsgeschichten, ergänzt durch Reflexionsfragen im Booklet, die im Coaching oder Training, in der Beratung, Mediation oder Supervision sowie zur eigenen Weiterentwicklung eingesetzt werden können. So kann gezielt an den Anliegen gearbeitet und neue Perspektiven können gefunden werden. Geschichten sind seit jeher Türöffner zur Seele und unterstützen so zusätzlich auf unbewusster Ebene unsere Entwicklung und die unserer Klientinnen und Klienten. Türen und Geschichten aus der ganzen Welt zum Anschauen, Lesen und Anhören, Ansehen und Hindurchgehen.</w:t>
      </w:r>
      <w:r w:rsidR="004029C4">
        <w:rPr>
          <w:rFonts w:ascii="Arial" w:hAnsi="Arial" w:cs="Arial"/>
          <w:color w:val="7030A0"/>
        </w:rPr>
        <w:t xml:space="preserve"> </w:t>
      </w:r>
      <w:hyperlink r:id="rId9" w:history="1">
        <w:r w:rsidR="004029C4" w:rsidRPr="00F362A3">
          <w:rPr>
            <w:rStyle w:val="Hyperlink"/>
            <w:rFonts w:ascii="Arial" w:hAnsi="Arial" w:cs="Arial"/>
            <w:color w:val="FF0000"/>
          </w:rPr>
          <w:t>Mehr lesen …</w:t>
        </w:r>
      </w:hyperlink>
    </w:p>
    <w:p w:rsidR="002606B8" w:rsidRDefault="002606B8" w:rsidP="009E2078">
      <w:pPr>
        <w:rPr>
          <w:rFonts w:ascii="Arial" w:hAnsi="Arial" w:cs="Arial"/>
          <w:b/>
          <w:bCs/>
          <w:color w:val="E36C0A"/>
          <w:sz w:val="32"/>
          <w:szCs w:val="32"/>
        </w:rPr>
      </w:pPr>
    </w:p>
    <w:p w:rsidR="002606B8" w:rsidRDefault="002606B8" w:rsidP="009E2078">
      <w:pPr>
        <w:rPr>
          <w:rFonts w:ascii="Arial" w:hAnsi="Arial" w:cs="Arial"/>
          <w:b/>
          <w:bCs/>
          <w:color w:val="E36C0A"/>
          <w:sz w:val="32"/>
          <w:szCs w:val="32"/>
        </w:rPr>
      </w:pPr>
    </w:p>
    <w:p w:rsidR="002606B8" w:rsidRDefault="002606B8" w:rsidP="009E2078">
      <w:pPr>
        <w:rPr>
          <w:rFonts w:ascii="Arial" w:hAnsi="Arial" w:cs="Arial"/>
          <w:b/>
          <w:bCs/>
          <w:color w:val="E36C0A"/>
          <w:sz w:val="32"/>
          <w:szCs w:val="32"/>
        </w:rPr>
      </w:pPr>
    </w:p>
    <w:p w:rsidR="009E2078" w:rsidRDefault="009E2078" w:rsidP="009E2078">
      <w:pPr>
        <w:rPr>
          <w:rFonts w:ascii="Arial" w:hAnsi="Arial" w:cs="Arial"/>
          <w:b/>
          <w:bCs/>
          <w:color w:val="E36C0A"/>
          <w:sz w:val="32"/>
          <w:szCs w:val="32"/>
        </w:rPr>
      </w:pPr>
      <w:r>
        <w:rPr>
          <w:rFonts w:ascii="Arial" w:hAnsi="Arial" w:cs="Arial"/>
          <w:b/>
          <w:bCs/>
          <w:color w:val="E36C0A"/>
          <w:sz w:val="32"/>
          <w:szCs w:val="32"/>
        </w:rPr>
        <w:t xml:space="preserve">Tipps von unseren </w:t>
      </w:r>
      <w:proofErr w:type="spellStart"/>
      <w:r>
        <w:rPr>
          <w:rFonts w:ascii="Arial" w:hAnsi="Arial" w:cs="Arial"/>
          <w:b/>
          <w:bCs/>
          <w:color w:val="E36C0A"/>
          <w:sz w:val="32"/>
          <w:szCs w:val="32"/>
        </w:rPr>
        <w:t>Kolleg:innen</w:t>
      </w:r>
      <w:proofErr w:type="spellEnd"/>
      <w:r>
        <w:rPr>
          <w:rFonts w:ascii="Arial" w:hAnsi="Arial" w:cs="Arial"/>
          <w:b/>
          <w:bCs/>
          <w:color w:val="E36C0A"/>
          <w:sz w:val="32"/>
          <w:szCs w:val="32"/>
        </w:rPr>
        <w:t xml:space="preserve"> vom </w:t>
      </w:r>
    </w:p>
    <w:p w:rsidR="009E2078" w:rsidRDefault="009E2078" w:rsidP="009E2078">
      <w:pPr>
        <w:rPr>
          <w:rFonts w:ascii="Arial" w:hAnsi="Arial" w:cs="Arial"/>
          <w:b/>
          <w:bCs/>
          <w:color w:val="E36C0A"/>
          <w:sz w:val="32"/>
          <w:szCs w:val="32"/>
        </w:rPr>
      </w:pPr>
      <w:r>
        <w:rPr>
          <w:rFonts w:ascii="Arial" w:hAnsi="Arial" w:cs="Arial"/>
          <w:b/>
          <w:bCs/>
          <w:color w:val="E36C0A"/>
          <w:sz w:val="32"/>
          <w:szCs w:val="32"/>
        </w:rPr>
        <w:t>deutschen Berufsverband</w:t>
      </w:r>
    </w:p>
    <w:p w:rsidR="009E2078" w:rsidRDefault="009E2078" w:rsidP="009E2078">
      <w:pPr>
        <w:rPr>
          <w:rFonts w:ascii="Arial" w:hAnsi="Arial" w:cs="Arial"/>
          <w:b/>
          <w:bCs/>
          <w:color w:val="ED7D31"/>
          <w:sz w:val="32"/>
          <w:szCs w:val="32"/>
        </w:rPr>
      </w:pPr>
    </w:p>
    <w:p w:rsidR="009E2078" w:rsidRDefault="009E2078" w:rsidP="009E2078">
      <w:pPr>
        <w:rPr>
          <w:rStyle w:val="Hyperlink"/>
          <w:color w:val="5E11A6"/>
          <w:u w:val="none"/>
        </w:rPr>
      </w:pPr>
    </w:p>
    <w:p w:rsidR="009E2078" w:rsidRDefault="009E2078" w:rsidP="009E2078">
      <w:pPr>
        <w:rPr>
          <w:color w:val="7030A0"/>
        </w:rPr>
      </w:pPr>
      <w:r>
        <w:rPr>
          <w:noProof/>
        </w:rPr>
        <w:drawing>
          <wp:anchor distT="0" distB="0" distL="114300" distR="114300" simplePos="0" relativeHeight="251660288" behindDoc="0" locked="0" layoutInCell="1" allowOverlap="1">
            <wp:simplePos x="0" y="0"/>
            <wp:positionH relativeFrom="column">
              <wp:posOffset>1270</wp:posOffset>
            </wp:positionH>
            <wp:positionV relativeFrom="paragraph">
              <wp:posOffset>101600</wp:posOffset>
            </wp:positionV>
            <wp:extent cx="2677795" cy="1714500"/>
            <wp:effectExtent l="0" t="0" r="8255"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7795" cy="1714500"/>
                    </a:xfrm>
                    <a:prstGeom prst="rect">
                      <a:avLst/>
                    </a:prstGeom>
                    <a:noFill/>
                  </pic:spPr>
                </pic:pic>
              </a:graphicData>
            </a:graphic>
            <wp14:sizeRelH relativeFrom="page">
              <wp14:pctWidth>0</wp14:pctWidth>
            </wp14:sizeRelH>
            <wp14:sizeRelV relativeFrom="page">
              <wp14:pctHeight>0</wp14:pctHeight>
            </wp14:sizeRelV>
          </wp:anchor>
        </w:drawing>
      </w:r>
    </w:p>
    <w:p w:rsidR="009E2078" w:rsidRDefault="009E2078" w:rsidP="009E2078">
      <w:pPr>
        <w:rPr>
          <w:rFonts w:ascii="Arial" w:hAnsi="Arial" w:cs="Arial"/>
          <w:b/>
          <w:bCs/>
          <w:color w:val="ED7D31"/>
          <w:sz w:val="28"/>
          <w:szCs w:val="28"/>
        </w:rPr>
      </w:pPr>
      <w:r>
        <w:rPr>
          <w:rFonts w:ascii="Arial" w:hAnsi="Arial" w:cs="Arial"/>
          <w:b/>
          <w:bCs/>
          <w:color w:val="ED7D31"/>
          <w:sz w:val="28"/>
          <w:szCs w:val="28"/>
        </w:rPr>
        <w:t>Die Entspannt-Erziehen-App</w:t>
      </w:r>
    </w:p>
    <w:p w:rsidR="009E2078" w:rsidRDefault="009E2078" w:rsidP="009E2078">
      <w:pPr>
        <w:pStyle w:val="Listenabsatz"/>
        <w:ind w:left="720"/>
        <w:rPr>
          <w:rFonts w:ascii="Arial" w:hAnsi="Arial" w:cs="Arial"/>
          <w:color w:val="7030A0"/>
        </w:rPr>
      </w:pPr>
      <w:r>
        <w:rPr>
          <w:rFonts w:ascii="Arial" w:hAnsi="Arial" w:cs="Arial"/>
          <w:b/>
          <w:bCs/>
          <w:color w:val="7030A0"/>
        </w:rPr>
        <w:t>In 7 Schritten zu mehr Gelassenheit und Freude im Erziehungsalltag.</w:t>
      </w:r>
      <w:r>
        <w:rPr>
          <w:rFonts w:ascii="Arial" w:hAnsi="Arial" w:cs="Arial"/>
          <w:color w:val="7030A0"/>
        </w:rPr>
        <w:t xml:space="preserve"> </w:t>
      </w:r>
    </w:p>
    <w:p w:rsidR="009E2078" w:rsidRDefault="009E2078" w:rsidP="009E2078">
      <w:pPr>
        <w:pStyle w:val="Listenabsatz"/>
        <w:ind w:left="720"/>
        <w:rPr>
          <w:rFonts w:ascii="Arial" w:hAnsi="Arial" w:cs="Arial"/>
          <w:color w:val="7030A0"/>
        </w:rPr>
      </w:pPr>
      <w:r>
        <w:rPr>
          <w:rFonts w:ascii="Arial" w:hAnsi="Arial" w:cs="Arial"/>
          <w:color w:val="7030A0"/>
        </w:rPr>
        <w:t>App kann kostenlos runtergeladen werden.</w:t>
      </w:r>
    </w:p>
    <w:p w:rsidR="009E2078" w:rsidRDefault="009E2078" w:rsidP="009E2078">
      <w:pPr>
        <w:pStyle w:val="Listenabsatz"/>
        <w:ind w:left="720"/>
        <w:rPr>
          <w:rFonts w:ascii="Arial" w:hAnsi="Arial" w:cs="Arial"/>
          <w:color w:val="7030A0"/>
        </w:rPr>
      </w:pPr>
      <w:r>
        <w:rPr>
          <w:rFonts w:ascii="Arial" w:hAnsi="Arial" w:cs="Arial"/>
          <w:color w:val="7030A0"/>
        </w:rPr>
        <w:t xml:space="preserve">Näheres dazu </w:t>
      </w:r>
      <w:hyperlink r:id="rId11" w:history="1">
        <w:r>
          <w:rPr>
            <w:rStyle w:val="Hyperlink"/>
            <w:rFonts w:ascii="Arial" w:hAnsi="Arial" w:cs="Arial"/>
            <w:b/>
            <w:bCs/>
            <w:color w:val="ED7D31"/>
            <w:sz w:val="28"/>
            <w:szCs w:val="28"/>
          </w:rPr>
          <w:t>HIER</w:t>
        </w:r>
      </w:hyperlink>
      <w:r>
        <w:rPr>
          <w:rFonts w:ascii="Arial" w:hAnsi="Arial" w:cs="Arial"/>
          <w:color w:val="ED7D31"/>
        </w:rPr>
        <w:t xml:space="preserve"> </w:t>
      </w:r>
    </w:p>
    <w:p w:rsidR="009E2078" w:rsidRDefault="009E2078" w:rsidP="009E2078">
      <w:pPr>
        <w:rPr>
          <w:rFonts w:ascii="Arial" w:hAnsi="Arial" w:cs="Arial"/>
          <w:color w:val="7030A0"/>
        </w:rPr>
      </w:pPr>
    </w:p>
    <w:p w:rsidR="009E2078" w:rsidRDefault="009E2078" w:rsidP="009E2078">
      <w:pPr>
        <w:autoSpaceDE w:val="0"/>
        <w:autoSpaceDN w:val="0"/>
        <w:rPr>
          <w:rFonts w:ascii="Calibri" w:hAnsi="Calibri" w:cs="Calibri"/>
          <w:b/>
          <w:bCs/>
          <w:color w:val="7030A0"/>
          <w:sz w:val="22"/>
          <w:szCs w:val="22"/>
          <w:u w:val="single"/>
        </w:rPr>
      </w:pPr>
    </w:p>
    <w:p w:rsidR="009E2078" w:rsidRDefault="009E2078" w:rsidP="009E2078">
      <w:pPr>
        <w:autoSpaceDE w:val="0"/>
        <w:autoSpaceDN w:val="0"/>
        <w:rPr>
          <w:rFonts w:ascii="Calibri" w:hAnsi="Calibri" w:cs="Calibri"/>
          <w:b/>
          <w:bCs/>
          <w:color w:val="7030A0"/>
          <w:sz w:val="22"/>
          <w:szCs w:val="22"/>
          <w:u w:val="single"/>
        </w:rPr>
      </w:pPr>
    </w:p>
    <w:p w:rsidR="009E2078" w:rsidRDefault="009E2078" w:rsidP="009E2078">
      <w:pPr>
        <w:rPr>
          <w:color w:val="7030A0"/>
        </w:rPr>
      </w:pPr>
    </w:p>
    <w:p w:rsidR="009E2078" w:rsidRDefault="009E2078" w:rsidP="009E2078">
      <w:pPr>
        <w:rPr>
          <w:rFonts w:ascii="Arial" w:hAnsi="Arial" w:cs="Arial"/>
          <w:b/>
          <w:bCs/>
          <w:color w:val="ED7D31"/>
          <w:sz w:val="28"/>
          <w:szCs w:val="28"/>
        </w:rPr>
      </w:pPr>
      <w:r>
        <w:rPr>
          <w:noProof/>
          <w:color w:val="7030A0"/>
        </w:rPr>
        <w:drawing>
          <wp:anchor distT="0" distB="0" distL="114300" distR="114300" simplePos="0" relativeHeight="251664384" behindDoc="0" locked="0" layoutInCell="1" allowOverlap="1">
            <wp:simplePos x="0" y="0"/>
            <wp:positionH relativeFrom="column">
              <wp:posOffset>-4445</wp:posOffset>
            </wp:positionH>
            <wp:positionV relativeFrom="paragraph">
              <wp:posOffset>3175</wp:posOffset>
            </wp:positionV>
            <wp:extent cx="1880870" cy="809625"/>
            <wp:effectExtent l="0" t="0" r="5080" b="9525"/>
            <wp:wrapSquare wrapText="bothSides"/>
            <wp:docPr id="4" name="Grafik 4" descr="cid:image005.png@01D8DA75.C0B9C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cid:image005.png@01D8DA75.C0B9CAE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80870" cy="809625"/>
                    </a:xfrm>
                    <a:prstGeom prst="rect">
                      <a:avLst/>
                    </a:prstGeom>
                    <a:noFill/>
                    <a:ln>
                      <a:noFill/>
                    </a:ln>
                  </pic:spPr>
                </pic:pic>
              </a:graphicData>
            </a:graphic>
          </wp:anchor>
        </w:drawing>
      </w:r>
      <w:r>
        <w:rPr>
          <w:rFonts w:ascii="Arial" w:hAnsi="Arial" w:cs="Arial"/>
          <w:b/>
          <w:bCs/>
          <w:color w:val="ED7D31"/>
          <w:sz w:val="28"/>
          <w:szCs w:val="28"/>
        </w:rPr>
        <w:t>DJI Impulse</w:t>
      </w:r>
    </w:p>
    <w:p w:rsidR="00F362A3" w:rsidRDefault="009E2078" w:rsidP="009E2078">
      <w:pPr>
        <w:rPr>
          <w:rFonts w:ascii="Arial" w:hAnsi="Arial" w:cs="Arial"/>
          <w:color w:val="7030A0"/>
        </w:rPr>
      </w:pPr>
      <w:r w:rsidRPr="00F362A3">
        <w:rPr>
          <w:rFonts w:ascii="Arial" w:hAnsi="Arial" w:cs="Arial"/>
          <w:b/>
          <w:color w:val="7030A0"/>
        </w:rPr>
        <w:t>DJI Impulse ist das Forschungsmagazin des Deutschen Jugendinstituts (DJI).</w:t>
      </w:r>
      <w:r>
        <w:rPr>
          <w:rFonts w:ascii="Arial" w:hAnsi="Arial" w:cs="Arial"/>
          <w:color w:val="7030A0"/>
        </w:rPr>
        <w:t xml:space="preserve"> </w:t>
      </w:r>
    </w:p>
    <w:p w:rsidR="009E2078" w:rsidRDefault="009E2078" w:rsidP="009E2078">
      <w:pPr>
        <w:rPr>
          <w:rFonts w:ascii="Arial" w:hAnsi="Arial" w:cs="Arial"/>
          <w:color w:val="7030A0"/>
        </w:rPr>
      </w:pPr>
      <w:r>
        <w:rPr>
          <w:rFonts w:ascii="Arial" w:hAnsi="Arial" w:cs="Arial"/>
          <w:color w:val="7030A0"/>
        </w:rPr>
        <w:t xml:space="preserve">Das kostenlose Magazin richtet sich an ein Fachpublikum aus Politik, Praxis, Wissenschaft und Medien. </w:t>
      </w:r>
      <w:r w:rsidR="00F362A3">
        <w:rPr>
          <w:rFonts w:ascii="Arial" w:hAnsi="Arial" w:cs="Arial"/>
          <w:color w:val="7030A0"/>
        </w:rPr>
        <w:t>J</w:t>
      </w:r>
      <w:r>
        <w:rPr>
          <w:rFonts w:ascii="Arial" w:hAnsi="Arial" w:cs="Arial"/>
          <w:color w:val="7030A0"/>
        </w:rPr>
        <w:t xml:space="preserve">ede Ausgabe stellt unter der Rubrik „Schwerpunkt“ gesellschaftlich relevante Forschungsergebnisse in einen größeren Zusammenhang – wissenschaftlich fundiert und verständlich geschrieben von Forscherinnen und Forschern aus dem Institut sowie aus anderen Wissenschaftseinrichtungen. Außerdem werden verschiedene aktuelle Studienberichte und Positionen des DJI unter „Themen“ gebündelt. Ausgewählte Inhalte der Printausgabe erscheinen unter </w:t>
      </w:r>
      <w:hyperlink r:id="rId14" w:tgtFrame="_blank" w:history="1">
        <w:r>
          <w:rPr>
            <w:rStyle w:val="Hyperlink"/>
            <w:rFonts w:ascii="Arial" w:hAnsi="Arial" w:cs="Arial"/>
            <w:color w:val="ED7D31"/>
            <w:u w:val="none"/>
          </w:rPr>
          <w:t>www.dji.de/themen</w:t>
        </w:r>
      </w:hyperlink>
      <w:r>
        <w:rPr>
          <w:rFonts w:ascii="Arial" w:hAnsi="Arial" w:cs="Arial"/>
          <w:color w:val="ED7D31"/>
        </w:rPr>
        <w:t xml:space="preserve"> </w:t>
      </w:r>
      <w:r>
        <w:rPr>
          <w:rFonts w:ascii="Arial" w:hAnsi="Arial" w:cs="Arial"/>
          <w:color w:val="7030A0"/>
        </w:rPr>
        <w:t xml:space="preserve">auch online und werden durch digitale Formate ergänzt. Zu jedem Schwerpunktthema erscheint ab sofort der </w:t>
      </w:r>
      <w:hyperlink r:id="rId15" w:tgtFrame="_blank" w:history="1">
        <w:r>
          <w:rPr>
            <w:rStyle w:val="Hyperlink"/>
            <w:rFonts w:ascii="Arial" w:hAnsi="Arial" w:cs="Arial"/>
            <w:color w:val="ED7D31"/>
            <w:u w:val="none"/>
          </w:rPr>
          <w:t>DJI-</w:t>
        </w:r>
        <w:proofErr w:type="spellStart"/>
        <w:r>
          <w:rPr>
            <w:rStyle w:val="Hyperlink"/>
            <w:rFonts w:ascii="Arial" w:hAnsi="Arial" w:cs="Arial"/>
            <w:color w:val="ED7D31"/>
            <w:u w:val="none"/>
          </w:rPr>
          <w:t>Videocast</w:t>
        </w:r>
        <w:proofErr w:type="spellEnd"/>
        <w:r>
          <w:rPr>
            <w:rStyle w:val="Hyperlink"/>
            <w:rFonts w:ascii="Arial" w:hAnsi="Arial" w:cs="Arial"/>
            <w:color w:val="ED7D31"/>
            <w:u w:val="none"/>
          </w:rPr>
          <w:t xml:space="preserve"> Perspektiven</w:t>
        </w:r>
      </w:hyperlink>
      <w:r>
        <w:rPr>
          <w:rFonts w:ascii="Arial" w:hAnsi="Arial" w:cs="Arial"/>
          <w:color w:val="7030A0"/>
        </w:rPr>
        <w:t xml:space="preserve">, in dem </w:t>
      </w:r>
      <w:proofErr w:type="spellStart"/>
      <w:r>
        <w:rPr>
          <w:rFonts w:ascii="Arial" w:hAnsi="Arial" w:cs="Arial"/>
          <w:color w:val="7030A0"/>
        </w:rPr>
        <w:t>Wissenschaftler:innen</w:t>
      </w:r>
      <w:proofErr w:type="spellEnd"/>
      <w:r>
        <w:rPr>
          <w:rFonts w:ascii="Arial" w:hAnsi="Arial" w:cs="Arial"/>
          <w:color w:val="7030A0"/>
        </w:rPr>
        <w:t xml:space="preserve"> des DJI zentrale Herausforderungen und Lösungsansätze aufzeigen.</w:t>
      </w:r>
    </w:p>
    <w:p w:rsidR="009E2078" w:rsidRDefault="009E2078" w:rsidP="009E2078">
      <w:pPr>
        <w:rPr>
          <w:rFonts w:ascii="Arial" w:hAnsi="Arial" w:cs="Arial"/>
          <w:color w:val="7030A0"/>
        </w:rPr>
      </w:pPr>
    </w:p>
    <w:p w:rsidR="009E2078" w:rsidRDefault="009E2078" w:rsidP="009E2078">
      <w:pPr>
        <w:rPr>
          <w:rFonts w:ascii="Arial" w:hAnsi="Arial" w:cs="Arial"/>
          <w:color w:val="7030A0"/>
        </w:rPr>
      </w:pPr>
      <w:r>
        <w:rPr>
          <w:rFonts w:ascii="Arial" w:hAnsi="Arial" w:cs="Arial"/>
          <w:color w:val="7030A0"/>
        </w:rPr>
        <w:t xml:space="preserve">Magazine downloaden </w:t>
      </w:r>
      <w:hyperlink r:id="rId16" w:history="1">
        <w:r w:rsidRPr="00F362A3">
          <w:rPr>
            <w:rStyle w:val="Hyperlink"/>
            <w:rFonts w:ascii="Arial" w:hAnsi="Arial" w:cs="Arial"/>
            <w:b/>
            <w:color w:val="ED7D31"/>
          </w:rPr>
          <w:t>HIER</w:t>
        </w:r>
      </w:hyperlink>
    </w:p>
    <w:p w:rsidR="009E2078" w:rsidRDefault="009E2078" w:rsidP="009E2078">
      <w:pPr>
        <w:rPr>
          <w:rFonts w:ascii="Arial" w:hAnsi="Arial" w:cs="Arial"/>
          <w:color w:val="7030A0"/>
        </w:rPr>
      </w:pPr>
    </w:p>
    <w:p w:rsidR="009E2078" w:rsidRDefault="009E2078" w:rsidP="009E2078">
      <w:pPr>
        <w:rPr>
          <w:rFonts w:ascii="Arial" w:hAnsi="Arial" w:cs="Arial"/>
          <w:color w:val="7030A0"/>
        </w:rPr>
      </w:pPr>
    </w:p>
    <w:p w:rsidR="009E2078" w:rsidRDefault="009E2078" w:rsidP="009E2078">
      <w:pPr>
        <w:rPr>
          <w:rFonts w:ascii="Arial" w:hAnsi="Arial" w:cs="Arial"/>
          <w:b/>
          <w:bCs/>
          <w:color w:val="ED7D31"/>
          <w:sz w:val="28"/>
          <w:szCs w:val="28"/>
        </w:rPr>
      </w:pPr>
      <w:r>
        <w:rPr>
          <w:rFonts w:ascii="Arial" w:hAnsi="Arial" w:cs="Arial"/>
          <w:b/>
          <w:bCs/>
          <w:color w:val="ED7D31"/>
          <w:sz w:val="28"/>
          <w:szCs w:val="28"/>
        </w:rPr>
        <w:t xml:space="preserve">Interessante Veröffentlichung von Deutschen Studien </w:t>
      </w:r>
    </w:p>
    <w:p w:rsidR="009E2078" w:rsidRDefault="009E2078" w:rsidP="009E2078">
      <w:pPr>
        <w:rPr>
          <w:color w:val="7030A0"/>
        </w:rPr>
      </w:pPr>
    </w:p>
    <w:p w:rsidR="009E2078" w:rsidRPr="00F362A3" w:rsidRDefault="00F362A3" w:rsidP="009E2078">
      <w:pPr>
        <w:pStyle w:val="StandardWeb"/>
        <w:rPr>
          <w:rStyle w:val="Hyperlink"/>
          <w:color w:val="7030A0"/>
        </w:rPr>
      </w:pPr>
      <w:hyperlink r:id="rId17" w:history="1">
        <w:r w:rsidR="009E2078" w:rsidRPr="00F362A3">
          <w:rPr>
            <w:rStyle w:val="Hyperlink"/>
            <w:rFonts w:ascii="Arial" w:hAnsi="Arial" w:cs="Arial"/>
            <w:color w:val="7030A0"/>
          </w:rPr>
          <w:t xml:space="preserve">Ehe und Partnerschaft in verschiedenen Beratungskontexten, Laura </w:t>
        </w:r>
        <w:proofErr w:type="spellStart"/>
        <w:r w:rsidR="009E2078" w:rsidRPr="00F362A3">
          <w:rPr>
            <w:rStyle w:val="Hyperlink"/>
            <w:rFonts w:ascii="Arial" w:hAnsi="Arial" w:cs="Arial"/>
            <w:color w:val="7030A0"/>
          </w:rPr>
          <w:t>C</w:t>
        </w:r>
        <w:r w:rsidR="009E2078" w:rsidRPr="00F362A3">
          <w:rPr>
            <w:rStyle w:val="Hyperlink"/>
            <w:rFonts w:ascii="Arial" w:hAnsi="Arial" w:cs="Arial"/>
            <w:color w:val="7030A0"/>
          </w:rPr>
          <w:t>astiglioni</w:t>
        </w:r>
        <w:proofErr w:type="spellEnd"/>
        <w:r w:rsidR="009E2078" w:rsidRPr="00F362A3">
          <w:rPr>
            <w:rStyle w:val="Hyperlink"/>
            <w:rFonts w:ascii="Arial" w:hAnsi="Arial" w:cs="Arial"/>
            <w:color w:val="7030A0"/>
          </w:rPr>
          <w:t>, Eva Esteban, 55 Seiten, 978-3-86379-433-0 (PDF)[1]</w:t>
        </w:r>
      </w:hyperlink>
    </w:p>
    <w:p w:rsidR="009E2078" w:rsidRDefault="009E2078" w:rsidP="009E2078">
      <w:pPr>
        <w:pStyle w:val="StandardWeb"/>
        <w:rPr>
          <w:rFonts w:ascii="Arial" w:hAnsi="Arial" w:cs="Arial"/>
          <w:color w:val="7030A0"/>
        </w:rPr>
      </w:pPr>
    </w:p>
    <w:p w:rsidR="009E2078" w:rsidRDefault="00F362A3" w:rsidP="009E2078">
      <w:pPr>
        <w:pStyle w:val="StandardWeb"/>
        <w:rPr>
          <w:rFonts w:ascii="Arial" w:hAnsi="Arial" w:cs="Arial"/>
          <w:color w:val="7030A0"/>
        </w:rPr>
      </w:pPr>
      <w:hyperlink r:id="rId18" w:history="1">
        <w:r w:rsidR="009E2078">
          <w:rPr>
            <w:rStyle w:val="Hyperlink"/>
            <w:rFonts w:ascii="Arial" w:hAnsi="Arial" w:cs="Arial"/>
            <w:color w:val="7030A0"/>
          </w:rPr>
          <w:t xml:space="preserve">Beratung hilft! Ein Leitfaden für Fachkräfte, die Eltern zu Trennung und Scheidung beraten, </w:t>
        </w:r>
        <w:proofErr w:type="spellStart"/>
        <w:r w:rsidR="009E2078">
          <w:rPr>
            <w:rStyle w:val="Hyperlink"/>
            <w:rFonts w:ascii="Arial" w:hAnsi="Arial" w:cs="Arial"/>
            <w:color w:val="7030A0"/>
          </w:rPr>
          <w:t>Sabeth</w:t>
        </w:r>
        <w:proofErr w:type="spellEnd"/>
        <w:r w:rsidR="009E2078">
          <w:rPr>
            <w:rStyle w:val="Hyperlink"/>
            <w:rFonts w:ascii="Arial" w:hAnsi="Arial" w:cs="Arial"/>
            <w:color w:val="7030A0"/>
          </w:rPr>
          <w:t xml:space="preserve"> </w:t>
        </w:r>
        <w:proofErr w:type="spellStart"/>
        <w:r w:rsidR="009E2078">
          <w:rPr>
            <w:rStyle w:val="Hyperlink"/>
            <w:rFonts w:ascii="Arial" w:hAnsi="Arial" w:cs="Arial"/>
            <w:color w:val="7030A0"/>
          </w:rPr>
          <w:t>Eppinger</w:t>
        </w:r>
        <w:proofErr w:type="spellEnd"/>
        <w:r w:rsidR="009E2078">
          <w:rPr>
            <w:rStyle w:val="Hyperlink"/>
            <w:rFonts w:ascii="Arial" w:hAnsi="Arial" w:cs="Arial"/>
            <w:color w:val="7030A0"/>
          </w:rPr>
          <w:t>, Heinz Kindler, 50 Seiten, 978-3-86379-435-4 (PDF)[2]</w:t>
        </w:r>
      </w:hyperlink>
    </w:p>
    <w:p w:rsidR="009E2078" w:rsidRDefault="009E2078" w:rsidP="009E2078">
      <w:pPr>
        <w:pStyle w:val="StandardWeb"/>
        <w:rPr>
          <w:rFonts w:ascii="Arial" w:hAnsi="Arial" w:cs="Arial"/>
          <w:color w:val="7030A0"/>
        </w:rPr>
      </w:pPr>
    </w:p>
    <w:p w:rsidR="009E2078" w:rsidRDefault="00F362A3" w:rsidP="009E2078">
      <w:pPr>
        <w:pStyle w:val="StandardWeb"/>
        <w:rPr>
          <w:rFonts w:ascii="Arial" w:hAnsi="Arial" w:cs="Arial"/>
          <w:color w:val="7030A0"/>
        </w:rPr>
      </w:pPr>
      <w:hyperlink r:id="rId19" w:tgtFrame="_blank" w:history="1">
        <w:r w:rsidR="009E2078">
          <w:rPr>
            <w:rStyle w:val="Hyperlink"/>
            <w:rFonts w:ascii="Arial" w:hAnsi="Arial" w:cs="Arial"/>
            <w:color w:val="7030A0"/>
          </w:rPr>
          <w:t>Projekt Beratung im Elternkonflikt (</w:t>
        </w:r>
        <w:proofErr w:type="spellStart"/>
        <w:r w:rsidR="009E2078">
          <w:rPr>
            <w:rStyle w:val="Hyperlink"/>
            <w:rFonts w:ascii="Arial" w:hAnsi="Arial" w:cs="Arial"/>
            <w:color w:val="7030A0"/>
          </w:rPr>
          <w:t>BiK</w:t>
        </w:r>
        <w:proofErr w:type="spellEnd"/>
        <w:r w:rsidR="009E2078">
          <w:rPr>
            <w:rStyle w:val="Hyperlink"/>
            <w:rFonts w:ascii="Arial" w:hAnsi="Arial" w:cs="Arial"/>
            <w:color w:val="7030A0"/>
          </w:rPr>
          <w:t>) des DJI und der Universität Hildesheim mit Download des Abschlussberichts[3]</w:t>
        </w:r>
      </w:hyperlink>
    </w:p>
    <w:p w:rsidR="009E2078" w:rsidRDefault="009E2078" w:rsidP="009E2078">
      <w:pPr>
        <w:pStyle w:val="StandardWeb"/>
        <w:rPr>
          <w:rFonts w:ascii="Arial" w:hAnsi="Arial" w:cs="Arial"/>
          <w:color w:val="7030A0"/>
        </w:rPr>
      </w:pPr>
    </w:p>
    <w:p w:rsidR="009E2078" w:rsidRDefault="00F362A3" w:rsidP="009E2078">
      <w:pPr>
        <w:rPr>
          <w:rFonts w:ascii="Arial" w:hAnsi="Arial" w:cs="Arial"/>
          <w:color w:val="7030A0"/>
        </w:rPr>
      </w:pPr>
      <w:hyperlink r:id="rId20" w:tgtFrame="_blank" w:history="1">
        <w:r w:rsidR="009E2078">
          <w:rPr>
            <w:rStyle w:val="Hyperlink"/>
            <w:rFonts w:ascii="Arial" w:hAnsi="Arial" w:cs="Arial"/>
            <w:color w:val="7030A0"/>
          </w:rPr>
          <w:t>DJI-Projekt Partnerschafts- und Trennungsberatung im Wandel[4]</w:t>
        </w:r>
      </w:hyperlink>
      <w:r w:rsidR="009E2078">
        <w:rPr>
          <w:rFonts w:ascii="Arial" w:hAnsi="Arial" w:cs="Arial"/>
          <w:color w:val="7030A0"/>
        </w:rPr>
        <w:br/>
      </w:r>
      <w:r w:rsidR="009E2078">
        <w:rPr>
          <w:color w:val="7030A0"/>
        </w:rPr>
        <w:br/>
      </w:r>
      <w:r w:rsidR="009E2078">
        <w:rPr>
          <w:rFonts w:ascii="Arial" w:hAnsi="Arial" w:cs="Arial"/>
          <w:b/>
          <w:bCs/>
          <w:color w:val="7030A0"/>
        </w:rPr>
        <w:t>Kontakt</w:t>
      </w:r>
    </w:p>
    <w:p w:rsidR="009E2078" w:rsidRDefault="009E2078" w:rsidP="009E2078">
      <w:pPr>
        <w:rPr>
          <w:rFonts w:ascii="Arial" w:hAnsi="Arial" w:cs="Arial"/>
          <w:color w:val="7030A0"/>
        </w:rPr>
      </w:pPr>
      <w:r>
        <w:rPr>
          <w:rFonts w:ascii="Arial" w:hAnsi="Arial" w:cs="Arial"/>
          <w:color w:val="7030A0"/>
        </w:rPr>
        <w:t xml:space="preserve">Dr. Laura </w:t>
      </w:r>
      <w:proofErr w:type="spellStart"/>
      <w:r>
        <w:rPr>
          <w:rFonts w:ascii="Arial" w:hAnsi="Arial" w:cs="Arial"/>
          <w:color w:val="7030A0"/>
        </w:rPr>
        <w:t>Castiglioni</w:t>
      </w:r>
      <w:proofErr w:type="spellEnd"/>
      <w:r>
        <w:rPr>
          <w:rFonts w:ascii="Arial" w:hAnsi="Arial" w:cs="Arial"/>
          <w:color w:val="7030A0"/>
        </w:rPr>
        <w:br/>
        <w:t>Tel.: 089/62306-423</w:t>
      </w:r>
      <w:r>
        <w:rPr>
          <w:rFonts w:ascii="Arial" w:hAnsi="Arial" w:cs="Arial"/>
          <w:color w:val="7030A0"/>
        </w:rPr>
        <w:br/>
      </w:r>
      <w:hyperlink r:id="rId21" w:history="1">
        <w:r>
          <w:rPr>
            <w:rStyle w:val="Hyperlink"/>
            <w:rFonts w:ascii="Arial" w:hAnsi="Arial" w:cs="Arial"/>
            <w:color w:val="7030A0"/>
            <w:u w:val="none"/>
          </w:rPr>
          <w:t>castiglioni@dji.de</w:t>
        </w:r>
      </w:hyperlink>
    </w:p>
    <w:p w:rsidR="009E2078" w:rsidRDefault="009E2078" w:rsidP="009E2078">
      <w:pPr>
        <w:rPr>
          <w:rFonts w:ascii="Arial" w:hAnsi="Arial" w:cs="Arial"/>
          <w:color w:val="7030A0"/>
        </w:rPr>
      </w:pPr>
      <w:r>
        <w:rPr>
          <w:rFonts w:ascii="Arial" w:hAnsi="Arial" w:cs="Arial"/>
          <w:color w:val="7030A0"/>
        </w:rPr>
        <w:t>Prof. Dr. Heinz Kindler</w:t>
      </w:r>
      <w:r>
        <w:rPr>
          <w:rFonts w:ascii="Arial" w:hAnsi="Arial" w:cs="Arial"/>
          <w:color w:val="7030A0"/>
        </w:rPr>
        <w:br/>
        <w:t>Tel.: 089/62306-245</w:t>
      </w:r>
      <w:r>
        <w:rPr>
          <w:rFonts w:ascii="Arial" w:hAnsi="Arial" w:cs="Arial"/>
          <w:color w:val="7030A0"/>
        </w:rPr>
        <w:br/>
      </w:r>
      <w:hyperlink r:id="rId22" w:history="1">
        <w:r>
          <w:rPr>
            <w:rStyle w:val="Hyperlink"/>
            <w:rFonts w:ascii="Arial" w:hAnsi="Arial" w:cs="Arial"/>
            <w:color w:val="7030A0"/>
            <w:u w:val="none"/>
          </w:rPr>
          <w:t>kindler@dji.de</w:t>
        </w:r>
      </w:hyperlink>
    </w:p>
    <w:p w:rsidR="009E2078" w:rsidRDefault="009E2078" w:rsidP="009E2078">
      <w:pPr>
        <w:rPr>
          <w:rFonts w:ascii="Arial" w:hAnsi="Arial" w:cs="Arial"/>
          <w:color w:val="7030A0"/>
        </w:rPr>
      </w:pPr>
      <w:r>
        <w:rPr>
          <w:rFonts w:ascii="Arial" w:hAnsi="Arial" w:cs="Arial"/>
          <w:color w:val="7030A0"/>
        </w:rPr>
        <w:t xml:space="preserve">Sonja </w:t>
      </w:r>
      <w:proofErr w:type="spellStart"/>
      <w:r>
        <w:rPr>
          <w:rFonts w:ascii="Arial" w:hAnsi="Arial" w:cs="Arial"/>
          <w:color w:val="7030A0"/>
        </w:rPr>
        <w:t>Waldschuk</w:t>
      </w:r>
      <w:proofErr w:type="spellEnd"/>
      <w:r>
        <w:rPr>
          <w:rFonts w:ascii="Arial" w:hAnsi="Arial" w:cs="Arial"/>
          <w:color w:val="7030A0"/>
        </w:rPr>
        <w:br/>
        <w:t>Abteilung Medien und Kommunikation</w:t>
      </w:r>
      <w:r>
        <w:rPr>
          <w:rFonts w:ascii="Arial" w:hAnsi="Arial" w:cs="Arial"/>
          <w:color w:val="7030A0"/>
        </w:rPr>
        <w:br/>
        <w:t>Tel.: 089/62306-173</w:t>
      </w:r>
      <w:r>
        <w:rPr>
          <w:rFonts w:ascii="Arial" w:hAnsi="Arial" w:cs="Arial"/>
          <w:color w:val="7030A0"/>
        </w:rPr>
        <w:br/>
      </w:r>
      <w:hyperlink r:id="rId23" w:history="1">
        <w:r>
          <w:rPr>
            <w:rStyle w:val="Hyperlink"/>
            <w:rFonts w:ascii="Arial" w:hAnsi="Arial" w:cs="Arial"/>
            <w:color w:val="7030A0"/>
            <w:u w:val="none"/>
          </w:rPr>
          <w:t>waldschuk@dji.de</w:t>
        </w:r>
      </w:hyperlink>
    </w:p>
    <w:p w:rsidR="009E2078" w:rsidRDefault="009E2078" w:rsidP="009E2078">
      <w:pPr>
        <w:rPr>
          <w:color w:val="7030A0"/>
        </w:rPr>
      </w:pPr>
    </w:p>
    <w:p w:rsidR="009E2078" w:rsidRDefault="009E2078" w:rsidP="009E2078">
      <w:pPr>
        <w:rPr>
          <w:color w:val="7030A0"/>
        </w:rPr>
      </w:pPr>
    </w:p>
    <w:p w:rsidR="009E2078" w:rsidRDefault="009E2078" w:rsidP="009E2078">
      <w:pPr>
        <w:rPr>
          <w:rFonts w:ascii="Arial" w:hAnsi="Arial" w:cs="Arial"/>
          <w:color w:val="7030A0"/>
        </w:rPr>
      </w:pPr>
      <w:r>
        <w:rPr>
          <w:rFonts w:ascii="Arial" w:hAnsi="Arial" w:cs="Arial"/>
          <w:b/>
          <w:bCs/>
          <w:color w:val="ED7D31"/>
          <w:sz w:val="28"/>
          <w:szCs w:val="28"/>
        </w:rPr>
        <w:t xml:space="preserve">Außerdem: </w:t>
      </w:r>
      <w:r>
        <w:rPr>
          <w:rFonts w:ascii="Arial" w:hAnsi="Arial" w:cs="Arial"/>
          <w:color w:val="7030A0"/>
        </w:rPr>
        <w:t>9. Ausgabe von</w:t>
      </w:r>
      <w:r>
        <w:rPr>
          <w:rFonts w:ascii="Arial" w:hAnsi="Arial" w:cs="Arial"/>
          <w:b/>
          <w:bCs/>
          <w:color w:val="ED7D31"/>
          <w:sz w:val="28"/>
          <w:szCs w:val="28"/>
        </w:rPr>
        <w:t xml:space="preserve"> Beratung als Profession</w:t>
      </w:r>
      <w:r>
        <w:rPr>
          <w:color w:val="7030A0"/>
        </w:rPr>
        <w:t xml:space="preserve"> </w:t>
      </w:r>
      <w:r>
        <w:rPr>
          <w:rFonts w:ascii="Arial" w:hAnsi="Arial" w:cs="Arial"/>
          <w:color w:val="7030A0"/>
        </w:rPr>
        <w:t>der DAJEB</w:t>
      </w:r>
      <w:r>
        <w:rPr>
          <w:color w:val="7030A0"/>
        </w:rPr>
        <w:t xml:space="preserve">, </w:t>
      </w:r>
      <w:r>
        <w:rPr>
          <w:rFonts w:ascii="Arial" w:hAnsi="Arial" w:cs="Arial"/>
          <w:i/>
          <w:iCs/>
          <w:color w:val="7030A0"/>
        </w:rPr>
        <w:t>Deutsche Arbeitsgemeinschaft für Jugend und Eheberatung</w:t>
      </w:r>
      <w:r>
        <w:rPr>
          <w:rFonts w:ascii="Arial" w:hAnsi="Arial" w:cs="Arial"/>
          <w:color w:val="7030A0"/>
        </w:rPr>
        <w:t xml:space="preserve"> </w:t>
      </w:r>
    </w:p>
    <w:p w:rsidR="009E2078" w:rsidRPr="00F362A3" w:rsidRDefault="009E2078" w:rsidP="009E2078">
      <w:pPr>
        <w:rPr>
          <w:rFonts w:ascii="Arial" w:hAnsi="Arial" w:cs="Arial"/>
          <w:color w:val="7030A0"/>
        </w:rPr>
      </w:pPr>
      <w:r>
        <w:rPr>
          <w:rFonts w:ascii="Arial" w:hAnsi="Arial" w:cs="Arial"/>
          <w:color w:val="7030A0"/>
        </w:rPr>
        <w:t xml:space="preserve">zum kostenfreien </w:t>
      </w:r>
      <w:hyperlink r:id="rId24" w:history="1">
        <w:r w:rsidRPr="00F362A3">
          <w:rPr>
            <w:rStyle w:val="Hyperlink"/>
            <w:rFonts w:ascii="Arial" w:hAnsi="Arial" w:cs="Arial"/>
            <w:color w:val="7030A0"/>
          </w:rPr>
          <w:t>Download</w:t>
        </w:r>
      </w:hyperlink>
      <w:r w:rsidRPr="00F362A3">
        <w:rPr>
          <w:rFonts w:ascii="Arial" w:hAnsi="Arial" w:cs="Arial"/>
          <w:color w:val="7030A0"/>
        </w:rPr>
        <w:t xml:space="preserve"> </w:t>
      </w:r>
    </w:p>
    <w:p w:rsidR="009E2078" w:rsidRDefault="009E2078" w:rsidP="009E2078">
      <w:pPr>
        <w:rPr>
          <w:rFonts w:ascii="Arial" w:hAnsi="Arial" w:cs="Arial"/>
          <w:color w:val="7030A0"/>
        </w:rPr>
      </w:pPr>
    </w:p>
    <w:p w:rsidR="009E2078" w:rsidRDefault="009E2078" w:rsidP="009E2078">
      <w:pPr>
        <w:rPr>
          <w:rFonts w:ascii="Arial" w:hAnsi="Arial" w:cs="Arial"/>
          <w:color w:val="7030A0"/>
        </w:rPr>
      </w:pPr>
      <w:r>
        <w:rPr>
          <w:rFonts w:ascii="Arial" w:hAnsi="Arial" w:cs="Arial"/>
          <w:color w:val="7030A0"/>
        </w:rPr>
        <w:t>Unter anderem finden Sie folgende Artikel und Anregungen für ihre Praxis:</w:t>
      </w:r>
    </w:p>
    <w:p w:rsidR="009E2078" w:rsidRDefault="009E2078" w:rsidP="009E2078">
      <w:pPr>
        <w:pStyle w:val="Listenabsatz"/>
        <w:numPr>
          <w:ilvl w:val="0"/>
          <w:numId w:val="2"/>
        </w:numPr>
        <w:spacing w:before="0" w:beforeAutospacing="0" w:after="0" w:afterAutospacing="0"/>
        <w:rPr>
          <w:rFonts w:ascii="Arial" w:hAnsi="Arial" w:cs="Arial"/>
          <w:color w:val="7030A0"/>
        </w:rPr>
      </w:pPr>
      <w:r>
        <w:rPr>
          <w:rFonts w:ascii="Arial" w:hAnsi="Arial" w:cs="Arial"/>
          <w:color w:val="7030A0"/>
        </w:rPr>
        <w:t xml:space="preserve">Beratungsbedarf bei jungen Menschen steigt im zweiten </w:t>
      </w:r>
      <w:proofErr w:type="spellStart"/>
      <w:r>
        <w:rPr>
          <w:rFonts w:ascii="Arial" w:hAnsi="Arial" w:cs="Arial"/>
          <w:color w:val="7030A0"/>
        </w:rPr>
        <w:t>Coronajahr</w:t>
      </w:r>
      <w:proofErr w:type="spellEnd"/>
      <w:r>
        <w:rPr>
          <w:rFonts w:ascii="Arial" w:hAnsi="Arial" w:cs="Arial"/>
          <w:color w:val="7030A0"/>
        </w:rPr>
        <w:t xml:space="preserve"> </w:t>
      </w:r>
    </w:p>
    <w:p w:rsidR="009E2078" w:rsidRDefault="009E2078" w:rsidP="009E2078">
      <w:pPr>
        <w:pStyle w:val="Listenabsatz"/>
        <w:spacing w:before="0" w:beforeAutospacing="0" w:after="0" w:afterAutospacing="0"/>
        <w:ind w:left="720"/>
        <w:rPr>
          <w:rFonts w:ascii="Arial" w:hAnsi="Arial" w:cs="Arial"/>
          <w:i/>
          <w:iCs/>
          <w:color w:val="7030A0"/>
        </w:rPr>
      </w:pPr>
      <w:r>
        <w:rPr>
          <w:rFonts w:ascii="Arial" w:hAnsi="Arial" w:cs="Arial"/>
          <w:i/>
          <w:iCs/>
          <w:color w:val="7030A0"/>
        </w:rPr>
        <w:t xml:space="preserve">Jennifer </w:t>
      </w:r>
      <w:proofErr w:type="spellStart"/>
      <w:r>
        <w:rPr>
          <w:rFonts w:ascii="Arial" w:hAnsi="Arial" w:cs="Arial"/>
          <w:i/>
          <w:iCs/>
          <w:color w:val="7030A0"/>
        </w:rPr>
        <w:t>Trierscheidt</w:t>
      </w:r>
      <w:proofErr w:type="spellEnd"/>
    </w:p>
    <w:p w:rsidR="009E2078" w:rsidRDefault="009E2078" w:rsidP="009E2078">
      <w:pPr>
        <w:pStyle w:val="Listenabsatz"/>
        <w:numPr>
          <w:ilvl w:val="0"/>
          <w:numId w:val="2"/>
        </w:numPr>
        <w:spacing w:before="0" w:beforeAutospacing="0" w:after="0" w:afterAutospacing="0"/>
        <w:rPr>
          <w:rFonts w:ascii="Arial" w:hAnsi="Arial" w:cs="Arial"/>
          <w:color w:val="7030A0"/>
        </w:rPr>
      </w:pPr>
      <w:r>
        <w:rPr>
          <w:rFonts w:ascii="Arial" w:hAnsi="Arial" w:cs="Arial"/>
          <w:color w:val="7030A0"/>
        </w:rPr>
        <w:t xml:space="preserve">Visualisieren in der Beratung </w:t>
      </w:r>
    </w:p>
    <w:p w:rsidR="009E2078" w:rsidRDefault="009E2078" w:rsidP="009E2078">
      <w:pPr>
        <w:pStyle w:val="Listenabsatz"/>
        <w:spacing w:before="0" w:beforeAutospacing="0" w:after="0" w:afterAutospacing="0"/>
        <w:ind w:left="720"/>
        <w:rPr>
          <w:rFonts w:ascii="Arial" w:hAnsi="Arial" w:cs="Arial"/>
          <w:color w:val="7030A0"/>
        </w:rPr>
      </w:pPr>
      <w:r>
        <w:rPr>
          <w:rFonts w:ascii="Arial" w:hAnsi="Arial" w:cs="Arial"/>
          <w:i/>
          <w:iCs/>
          <w:color w:val="7030A0"/>
        </w:rPr>
        <w:t>Sabine Grimm</w:t>
      </w:r>
      <w:r>
        <w:rPr>
          <w:rFonts w:ascii="Arial" w:hAnsi="Arial" w:cs="Arial"/>
          <w:color w:val="7030A0"/>
        </w:rPr>
        <w:t xml:space="preserve"> </w:t>
      </w:r>
    </w:p>
    <w:p w:rsidR="009E2078" w:rsidRDefault="009E2078" w:rsidP="009E2078">
      <w:pPr>
        <w:pStyle w:val="Listenabsatz"/>
        <w:numPr>
          <w:ilvl w:val="0"/>
          <w:numId w:val="2"/>
        </w:numPr>
        <w:spacing w:before="0" w:beforeAutospacing="0" w:after="0" w:afterAutospacing="0"/>
        <w:rPr>
          <w:rFonts w:ascii="Arial" w:hAnsi="Arial" w:cs="Arial"/>
          <w:color w:val="7030A0"/>
        </w:rPr>
      </w:pPr>
      <w:r>
        <w:rPr>
          <w:rFonts w:ascii="Arial" w:hAnsi="Arial" w:cs="Arial"/>
          <w:color w:val="7030A0"/>
        </w:rPr>
        <w:t xml:space="preserve">Still Face Experiment und ein Besuch auf dem Spielplatz </w:t>
      </w:r>
    </w:p>
    <w:p w:rsidR="009E2078" w:rsidRDefault="009E2078" w:rsidP="009E2078">
      <w:pPr>
        <w:pStyle w:val="Listenabsatz"/>
        <w:spacing w:before="0" w:beforeAutospacing="0" w:after="0" w:afterAutospacing="0"/>
        <w:ind w:left="720"/>
        <w:rPr>
          <w:rFonts w:ascii="Arial" w:hAnsi="Arial" w:cs="Arial"/>
          <w:i/>
          <w:iCs/>
          <w:color w:val="7030A0"/>
        </w:rPr>
      </w:pPr>
      <w:r>
        <w:rPr>
          <w:rFonts w:ascii="Arial" w:hAnsi="Arial" w:cs="Arial"/>
          <w:i/>
          <w:iCs/>
          <w:color w:val="7030A0"/>
        </w:rPr>
        <w:t xml:space="preserve">Rudolf Sanders </w:t>
      </w:r>
    </w:p>
    <w:p w:rsidR="009E2078" w:rsidRDefault="009E2078" w:rsidP="009E2078">
      <w:pPr>
        <w:pStyle w:val="Listenabsatz"/>
        <w:numPr>
          <w:ilvl w:val="0"/>
          <w:numId w:val="2"/>
        </w:numPr>
        <w:spacing w:before="0" w:beforeAutospacing="0" w:after="0" w:afterAutospacing="0"/>
        <w:rPr>
          <w:rFonts w:ascii="Arial" w:hAnsi="Arial" w:cs="Arial"/>
          <w:color w:val="7030A0"/>
        </w:rPr>
      </w:pPr>
      <w:r>
        <w:rPr>
          <w:rFonts w:ascii="Arial" w:hAnsi="Arial" w:cs="Arial"/>
          <w:color w:val="7030A0"/>
        </w:rPr>
        <w:t xml:space="preserve">Karen Schönemann bespricht einen Vortrag Silvia </w:t>
      </w:r>
      <w:proofErr w:type="spellStart"/>
      <w:r>
        <w:rPr>
          <w:rFonts w:ascii="Arial" w:hAnsi="Arial" w:cs="Arial"/>
          <w:color w:val="7030A0"/>
        </w:rPr>
        <w:t>Zanotta</w:t>
      </w:r>
      <w:proofErr w:type="spellEnd"/>
      <w:r>
        <w:rPr>
          <w:rFonts w:ascii="Arial" w:hAnsi="Arial" w:cs="Arial"/>
          <w:color w:val="7030A0"/>
        </w:rPr>
        <w:t xml:space="preserve">: Heilung durch hypnosomatische Ego-State-Therapie den von unserem Kooperationspartner Auditorium Netzwerk Kostenfrei </w:t>
      </w:r>
      <w:proofErr w:type="spellStart"/>
      <w:r>
        <w:rPr>
          <w:rFonts w:ascii="Arial" w:hAnsi="Arial" w:cs="Arial"/>
          <w:color w:val="7030A0"/>
        </w:rPr>
        <w:t>streamen</w:t>
      </w:r>
      <w:proofErr w:type="spellEnd"/>
      <w:r>
        <w:rPr>
          <w:rFonts w:ascii="Arial" w:hAnsi="Arial" w:cs="Arial"/>
          <w:color w:val="7030A0"/>
        </w:rPr>
        <w:t xml:space="preserve"> können. </w:t>
      </w:r>
    </w:p>
    <w:p w:rsidR="009E2078" w:rsidRDefault="009E2078" w:rsidP="009E2078">
      <w:pPr>
        <w:rPr>
          <w:rFonts w:ascii="Arial" w:hAnsi="Arial" w:cs="Arial"/>
          <w:color w:val="7030A0"/>
        </w:rPr>
      </w:pPr>
    </w:p>
    <w:p w:rsidR="009E2078" w:rsidRDefault="009E2078" w:rsidP="009E2078">
      <w:pPr>
        <w:rPr>
          <w:rFonts w:ascii="Arial" w:hAnsi="Arial" w:cs="Arial"/>
          <w:color w:val="7030A0"/>
        </w:rPr>
      </w:pPr>
    </w:p>
    <w:p w:rsidR="009E2078" w:rsidRDefault="009E2078" w:rsidP="009E2078">
      <w:pPr>
        <w:autoSpaceDE w:val="0"/>
        <w:autoSpaceDN w:val="0"/>
        <w:rPr>
          <w:rFonts w:ascii="Calibri" w:hAnsi="Calibri" w:cs="Calibri"/>
          <w:b/>
          <w:bCs/>
          <w:color w:val="7030A0"/>
          <w:sz w:val="22"/>
          <w:szCs w:val="22"/>
          <w:u w:val="single"/>
        </w:rPr>
      </w:pPr>
    </w:p>
    <w:p w:rsidR="009E2078" w:rsidRDefault="009E2078" w:rsidP="009E2078">
      <w:pPr>
        <w:rPr>
          <w:rFonts w:ascii="Arial" w:hAnsi="Arial" w:cs="Arial"/>
          <w:b/>
          <w:bCs/>
          <w:color w:val="ED7D31"/>
          <w:sz w:val="32"/>
          <w:szCs w:val="32"/>
        </w:rPr>
      </w:pPr>
    </w:p>
    <w:p w:rsidR="009E2078" w:rsidRDefault="009E2078" w:rsidP="009E2078">
      <w:pPr>
        <w:rPr>
          <w:rFonts w:ascii="Arial" w:hAnsi="Arial" w:cs="Arial"/>
          <w:b/>
          <w:bCs/>
          <w:color w:val="ED7D31"/>
          <w:sz w:val="32"/>
          <w:szCs w:val="32"/>
        </w:rPr>
      </w:pPr>
    </w:p>
    <w:p w:rsidR="009E2078" w:rsidRDefault="009E2078" w:rsidP="009E2078">
      <w:pPr>
        <w:rPr>
          <w:rFonts w:ascii="Arial" w:hAnsi="Arial" w:cs="Arial"/>
          <w:b/>
          <w:bCs/>
          <w:color w:val="5E11A6"/>
          <w:sz w:val="52"/>
          <w:szCs w:val="52"/>
        </w:rPr>
      </w:pPr>
      <w:r>
        <w:rPr>
          <w:rFonts w:ascii="Arial" w:hAnsi="Arial" w:cs="Arial"/>
          <w:b/>
          <w:bCs/>
          <w:color w:val="5E11A6"/>
          <w:sz w:val="52"/>
          <w:szCs w:val="52"/>
        </w:rPr>
        <w:t>Veranstaltungen und Fortbildungen Herbst 2022</w:t>
      </w:r>
    </w:p>
    <w:p w:rsidR="009E2078" w:rsidRDefault="009E2078" w:rsidP="009E2078">
      <w:pPr>
        <w:rPr>
          <w:color w:val="7030A0"/>
        </w:rPr>
      </w:pPr>
      <w:r>
        <w:rPr>
          <w:noProof/>
        </w:rPr>
        <w:drawing>
          <wp:anchor distT="0" distB="0" distL="114300" distR="114300" simplePos="0" relativeHeight="251661312" behindDoc="0" locked="0" layoutInCell="1" allowOverlap="1">
            <wp:simplePos x="0" y="0"/>
            <wp:positionH relativeFrom="column">
              <wp:posOffset>-4445</wp:posOffset>
            </wp:positionH>
            <wp:positionV relativeFrom="paragraph">
              <wp:posOffset>533400</wp:posOffset>
            </wp:positionV>
            <wp:extent cx="1866900" cy="53594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66900" cy="535940"/>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7030A0"/>
        </w:rPr>
        <w:drawing>
          <wp:inline distT="0" distB="0" distL="0" distR="0">
            <wp:extent cx="5120640" cy="1711325"/>
            <wp:effectExtent l="0" t="0" r="3810" b="3175"/>
            <wp:docPr id="3" name="Grafik 3" descr="https://mcusercontent.com/b2695b65cbdf9dc96ee7ac583/images/45773f05-d4cb-0c63-e8f2-98142c9922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ttps://mcusercontent.com/b2695b65cbdf9dc96ee7ac583/images/45773f05-d4cb-0c63-e8f2-98142c9922f0.jp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120640" cy="1711325"/>
                    </a:xfrm>
                    <a:prstGeom prst="rect">
                      <a:avLst/>
                    </a:prstGeom>
                    <a:noFill/>
                    <a:ln>
                      <a:noFill/>
                    </a:ln>
                  </pic:spPr>
                </pic:pic>
              </a:graphicData>
            </a:graphic>
          </wp:inline>
        </w:drawing>
      </w:r>
    </w:p>
    <w:p w:rsidR="009E2078" w:rsidRDefault="009E2078" w:rsidP="009E2078">
      <w:pPr>
        <w:rPr>
          <w:rFonts w:ascii="Arial" w:hAnsi="Arial" w:cs="Arial"/>
          <w:b/>
          <w:bCs/>
          <w:color w:val="7030A0"/>
          <w:sz w:val="28"/>
          <w:szCs w:val="28"/>
        </w:rPr>
      </w:pPr>
    </w:p>
    <w:p w:rsidR="009E2078" w:rsidRDefault="009E2078" w:rsidP="009E2078">
      <w:pPr>
        <w:rPr>
          <w:rFonts w:ascii="Arial" w:hAnsi="Arial" w:cs="Arial"/>
          <w:b/>
          <w:bCs/>
          <w:color w:val="ED7D31"/>
          <w:sz w:val="28"/>
          <w:szCs w:val="28"/>
        </w:rPr>
      </w:pPr>
      <w:proofErr w:type="spellStart"/>
      <w:r>
        <w:rPr>
          <w:rFonts w:ascii="Arial" w:hAnsi="Arial" w:cs="Arial"/>
          <w:b/>
          <w:bCs/>
          <w:color w:val="ED7D31"/>
          <w:sz w:val="28"/>
          <w:szCs w:val="28"/>
        </w:rPr>
        <w:t>LernGang</w:t>
      </w:r>
      <w:proofErr w:type="spellEnd"/>
      <w:r>
        <w:rPr>
          <w:rFonts w:ascii="Arial" w:hAnsi="Arial" w:cs="Arial"/>
          <w:b/>
          <w:bCs/>
          <w:color w:val="ED7D31"/>
          <w:sz w:val="28"/>
          <w:szCs w:val="28"/>
        </w:rPr>
        <w:t xml:space="preserve"> Basic 2022/23    Start Nov.!</w:t>
      </w:r>
    </w:p>
    <w:p w:rsidR="009E2078" w:rsidRDefault="009E2078" w:rsidP="009E2078">
      <w:pPr>
        <w:rPr>
          <w:rFonts w:ascii="Arial" w:hAnsi="Arial" w:cs="Arial"/>
          <w:b/>
          <w:bCs/>
          <w:color w:val="7030A0"/>
          <w:sz w:val="28"/>
          <w:szCs w:val="28"/>
        </w:rPr>
      </w:pPr>
      <w:r>
        <w:rPr>
          <w:rFonts w:ascii="Arial" w:hAnsi="Arial" w:cs="Arial"/>
          <w:b/>
          <w:bCs/>
          <w:color w:val="7030A0"/>
          <w:sz w:val="28"/>
          <w:szCs w:val="28"/>
        </w:rPr>
        <w:t>System- und Organisationsaufstellung</w:t>
      </w:r>
    </w:p>
    <w:p w:rsidR="009E2078" w:rsidRDefault="009E2078" w:rsidP="009E2078">
      <w:pPr>
        <w:rPr>
          <w:color w:val="7030A0"/>
        </w:rPr>
      </w:pPr>
      <w:r>
        <w:rPr>
          <w:rFonts w:ascii="Arial" w:hAnsi="Arial" w:cs="Arial"/>
          <w:color w:val="7030A0"/>
        </w:rPr>
        <w:t>Komplexität abbilden</w:t>
      </w:r>
      <w:r>
        <w:rPr>
          <w:color w:val="7030A0"/>
        </w:rPr>
        <w:t xml:space="preserve"> Lösungen entwickeln</w:t>
      </w:r>
    </w:p>
    <w:p w:rsidR="009E2078" w:rsidRDefault="009E2078" w:rsidP="009E2078">
      <w:pPr>
        <w:rPr>
          <w:rFonts w:ascii="Arial" w:hAnsi="Arial" w:cs="Arial"/>
          <w:color w:val="7030A0"/>
        </w:rPr>
      </w:pPr>
      <w:r>
        <w:rPr>
          <w:rFonts w:ascii="Arial" w:hAnsi="Arial" w:cs="Arial"/>
          <w:b/>
          <w:bCs/>
          <w:color w:val="7030A0"/>
        </w:rPr>
        <w:t>1. Modul: Komplexität "managen"          25. - 26.11.2022</w:t>
      </w:r>
    </w:p>
    <w:p w:rsidR="009E2078" w:rsidRDefault="009E2078" w:rsidP="009E2078">
      <w:pPr>
        <w:rPr>
          <w:rFonts w:ascii="Arial" w:hAnsi="Arial" w:cs="Arial"/>
          <w:b/>
          <w:bCs/>
          <w:color w:val="7030A0"/>
        </w:rPr>
      </w:pPr>
      <w:r>
        <w:rPr>
          <w:rFonts w:ascii="Arial" w:hAnsi="Arial" w:cs="Arial"/>
          <w:b/>
          <w:bCs/>
          <w:color w:val="7030A0"/>
        </w:rPr>
        <w:t>2. Modul: Führen &amp; Entscheiden             18. - 19.02.2023</w:t>
      </w:r>
      <w:r>
        <w:rPr>
          <w:rFonts w:ascii="Arial" w:hAnsi="Arial" w:cs="Arial"/>
          <w:color w:val="7030A0"/>
        </w:rPr>
        <w:br/>
      </w:r>
      <w:r>
        <w:rPr>
          <w:rFonts w:ascii="Arial" w:hAnsi="Arial" w:cs="Arial"/>
          <w:b/>
          <w:bCs/>
          <w:color w:val="7030A0"/>
        </w:rPr>
        <w:t>3. Modul: Team gut aufgestellt &amp; Integration  21. - 22.04.2023</w:t>
      </w:r>
      <w:r>
        <w:rPr>
          <w:rFonts w:ascii="Arial" w:hAnsi="Arial" w:cs="Arial"/>
          <w:color w:val="7030A0"/>
        </w:rPr>
        <w:br/>
      </w:r>
      <w:r>
        <w:rPr>
          <w:rFonts w:ascii="Arial" w:hAnsi="Arial" w:cs="Arial"/>
          <w:color w:val="7030A0"/>
        </w:rPr>
        <w:br/>
      </w:r>
      <w:r>
        <w:rPr>
          <w:rFonts w:ascii="Arial" w:hAnsi="Arial" w:cs="Arial"/>
          <w:b/>
          <w:bCs/>
          <w:color w:val="7030A0"/>
        </w:rPr>
        <w:t>zusätzlich 2 Online Übungsabende</w:t>
      </w:r>
    </w:p>
    <w:p w:rsidR="009E2078" w:rsidRDefault="009E2078" w:rsidP="009E2078">
      <w:pPr>
        <w:jc w:val="both"/>
        <w:rPr>
          <w:rStyle w:val="Fett"/>
          <w:rFonts w:ascii="Helvetica" w:hAnsi="Helvetica"/>
          <w:color w:val="424141"/>
          <w:sz w:val="27"/>
          <w:szCs w:val="27"/>
        </w:rPr>
      </w:pPr>
    </w:p>
    <w:p w:rsidR="009E2078" w:rsidRDefault="00F362A3" w:rsidP="009E2078">
      <w:pPr>
        <w:rPr>
          <w:color w:val="ED7D31"/>
        </w:rPr>
      </w:pPr>
      <w:hyperlink r:id="rId28" w:history="1">
        <w:proofErr w:type="gramStart"/>
        <w:r w:rsidR="009E2078">
          <w:rPr>
            <w:rStyle w:val="Hyperlink"/>
            <w:rFonts w:ascii="Helvetica" w:hAnsi="Helvetica"/>
            <w:color w:val="ED7D31"/>
            <w:sz w:val="23"/>
            <w:szCs w:val="23"/>
          </w:rPr>
          <w:t>hier</w:t>
        </w:r>
        <w:proofErr w:type="gramEnd"/>
        <w:r w:rsidR="009E2078">
          <w:rPr>
            <w:rStyle w:val="Hyperlink"/>
            <w:rFonts w:ascii="Helvetica" w:hAnsi="Helvetica"/>
            <w:color w:val="ED7D31"/>
            <w:sz w:val="23"/>
            <w:szCs w:val="23"/>
          </w:rPr>
          <w:t xml:space="preserve"> weiterlesen</w:t>
        </w:r>
      </w:hyperlink>
      <w:r w:rsidR="009E2078">
        <w:rPr>
          <w:rFonts w:ascii="Helvetica" w:hAnsi="Helvetica"/>
          <w:color w:val="ED7D31"/>
          <w:sz w:val="23"/>
          <w:szCs w:val="23"/>
        </w:rPr>
        <w:br/>
      </w:r>
      <w:hyperlink r:id="rId29" w:history="1">
        <w:r w:rsidR="009E2078">
          <w:rPr>
            <w:rStyle w:val="Hyperlink"/>
            <w:rFonts w:ascii="Helvetica" w:hAnsi="Helvetica"/>
            <w:color w:val="ED7D31"/>
            <w:sz w:val="23"/>
            <w:szCs w:val="23"/>
          </w:rPr>
          <w:t>hier aktuellen FOLDER herunterladen</w:t>
        </w:r>
      </w:hyperlink>
    </w:p>
    <w:p w:rsidR="009E2078" w:rsidRDefault="009E2078" w:rsidP="009E2078">
      <w:pPr>
        <w:rPr>
          <w:color w:val="000000"/>
        </w:rPr>
      </w:pPr>
    </w:p>
    <w:p w:rsidR="009E2078" w:rsidRDefault="009E2078" w:rsidP="009E2078">
      <w:pPr>
        <w:rPr>
          <w:rFonts w:ascii="Arial" w:hAnsi="Arial" w:cs="Arial"/>
          <w:b/>
          <w:bCs/>
          <w:color w:val="5E11A6"/>
          <w:sz w:val="36"/>
          <w:szCs w:val="36"/>
        </w:rPr>
      </w:pPr>
    </w:p>
    <w:p w:rsidR="009E2078" w:rsidRDefault="009E2078" w:rsidP="009E2078">
      <w:pPr>
        <w:autoSpaceDE w:val="0"/>
        <w:autoSpaceDN w:val="0"/>
        <w:rPr>
          <w:rFonts w:ascii="Arial" w:hAnsi="Arial" w:cs="Arial"/>
          <w:color w:val="E36C0A"/>
        </w:rPr>
      </w:pPr>
      <w:r>
        <w:rPr>
          <w:rFonts w:ascii="Arial" w:hAnsi="Arial" w:cs="Arial"/>
          <w:b/>
          <w:bCs/>
          <w:color w:val="E36C0A"/>
          <w:sz w:val="28"/>
          <w:szCs w:val="28"/>
        </w:rPr>
        <w:t>FORTBILDUNGSANGEBOTE</w:t>
      </w:r>
      <w:r>
        <w:rPr>
          <w:rFonts w:ascii="Arial" w:hAnsi="Arial" w:cs="Arial"/>
          <w:color w:val="E36C0A"/>
        </w:rPr>
        <w:t xml:space="preserve"> von </w:t>
      </w:r>
      <w:r>
        <w:rPr>
          <w:noProof/>
          <w:color w:val="7030A0"/>
        </w:rPr>
        <w:drawing>
          <wp:inline distT="0" distB="0" distL="0" distR="0">
            <wp:extent cx="2939415" cy="365760"/>
            <wp:effectExtent l="0" t="0" r="0" b="0"/>
            <wp:docPr id="2" name="Grafik 2" descr="cid:image009.jpg@01D8DA75.C0B9C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9.jpg@01D8DA75.C0B9CAE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939415" cy="365760"/>
                    </a:xfrm>
                    <a:prstGeom prst="rect">
                      <a:avLst/>
                    </a:prstGeom>
                    <a:noFill/>
                    <a:ln>
                      <a:noFill/>
                    </a:ln>
                  </pic:spPr>
                </pic:pic>
              </a:graphicData>
            </a:graphic>
          </wp:inline>
        </w:drawing>
      </w:r>
    </w:p>
    <w:p w:rsidR="009E2078" w:rsidRDefault="009E2078" w:rsidP="009E2078">
      <w:pPr>
        <w:autoSpaceDE w:val="0"/>
        <w:autoSpaceDN w:val="0"/>
        <w:rPr>
          <w:rStyle w:val="xnormaltextrun"/>
          <w:color w:val="000000"/>
          <w:lang w:val="de-DE"/>
        </w:rPr>
      </w:pPr>
      <w:r>
        <w:rPr>
          <w:rFonts w:ascii="Arial" w:hAnsi="Arial" w:cs="Arial"/>
          <w:color w:val="5E11A6"/>
        </w:rPr>
        <w:t>Für anerkannte Familienberater*innen gibt es vom BKA geförderte Plätze</w:t>
      </w:r>
      <w:r>
        <w:rPr>
          <w:color w:val="5E11A6"/>
        </w:rPr>
        <w:t>.</w:t>
      </w:r>
    </w:p>
    <w:p w:rsidR="009E2078" w:rsidRDefault="009E2078" w:rsidP="009E2078">
      <w:pPr>
        <w:pStyle w:val="xmsonormal"/>
        <w:spacing w:after="240"/>
        <w:textAlignment w:val="baseline"/>
        <w:rPr>
          <w:color w:val="7030A0"/>
        </w:rPr>
      </w:pPr>
    </w:p>
    <w:p w:rsidR="009E2078" w:rsidRPr="00F362A3" w:rsidRDefault="009E2078" w:rsidP="009E2078">
      <w:pPr>
        <w:pStyle w:val="xparagraph"/>
        <w:shd w:val="clear" w:color="auto" w:fill="FFFFFF"/>
        <w:jc w:val="both"/>
        <w:rPr>
          <w:color w:val="ED7D31" w:themeColor="accent2"/>
        </w:rPr>
      </w:pPr>
      <w:r w:rsidRPr="00F362A3">
        <w:rPr>
          <w:rStyle w:val="xnormaltextrun"/>
          <w:rFonts w:ascii="Arial" w:hAnsi="Arial" w:cs="Arial"/>
          <w:b/>
          <w:bCs/>
          <w:color w:val="ED7D31" w:themeColor="accent2"/>
          <w:lang w:val="de-DE"/>
        </w:rPr>
        <w:t>21. 10. 2022: </w:t>
      </w:r>
      <w:r w:rsidRPr="00F362A3">
        <w:rPr>
          <w:rStyle w:val="xeop"/>
          <w:rFonts w:ascii="Arial" w:hAnsi="Arial" w:cs="Arial"/>
          <w:b/>
          <w:bCs/>
          <w:color w:val="ED7D31" w:themeColor="accent2"/>
        </w:rPr>
        <w:t> </w:t>
      </w:r>
    </w:p>
    <w:p w:rsidR="009E2078" w:rsidRDefault="009E2078" w:rsidP="009E2078">
      <w:pPr>
        <w:rPr>
          <w:rFonts w:ascii="Arial" w:hAnsi="Arial" w:cs="Arial"/>
          <w:color w:val="5E11A6"/>
          <w:sz w:val="28"/>
          <w:szCs w:val="28"/>
        </w:rPr>
      </w:pPr>
      <w:r>
        <w:rPr>
          <w:rFonts w:ascii="Arial" w:hAnsi="Arial" w:cs="Arial"/>
          <w:b/>
          <w:bCs/>
          <w:color w:val="5E11A6"/>
          <w:sz w:val="28"/>
          <w:szCs w:val="28"/>
        </w:rPr>
        <w:t xml:space="preserve">Schreiben wirkt. ONLINE-Beratung: </w:t>
      </w:r>
      <w:r>
        <w:rPr>
          <w:rFonts w:ascii="Arial" w:hAnsi="Arial" w:cs="Arial"/>
          <w:color w:val="5E11A6"/>
          <w:sz w:val="28"/>
          <w:szCs w:val="28"/>
        </w:rPr>
        <w:t>Grundlagen und Qualitätskriterien </w:t>
      </w:r>
    </w:p>
    <w:p w:rsidR="009E2078" w:rsidRDefault="009E2078" w:rsidP="009E2078">
      <w:pPr>
        <w:pStyle w:val="xparagraph"/>
        <w:shd w:val="clear" w:color="auto" w:fill="FFFFFF"/>
        <w:rPr>
          <w:i/>
          <w:iCs/>
          <w:color w:val="7030A0"/>
        </w:rPr>
      </w:pPr>
      <w:r>
        <w:rPr>
          <w:rStyle w:val="xeop"/>
          <w:rFonts w:ascii="Arial" w:hAnsi="Arial" w:cs="Arial"/>
          <w:i/>
          <w:iCs/>
          <w:color w:val="7030A0"/>
        </w:rPr>
        <w:t>Dr.</w:t>
      </w:r>
      <w:r>
        <w:rPr>
          <w:rStyle w:val="xeop"/>
          <w:rFonts w:ascii="Arial" w:hAnsi="Arial" w:cs="Arial"/>
          <w:i/>
          <w:iCs/>
          <w:color w:val="7030A0"/>
          <w:vertAlign w:val="superscript"/>
        </w:rPr>
        <w:t>in</w:t>
      </w:r>
      <w:r>
        <w:rPr>
          <w:rStyle w:val="xeop"/>
          <w:rFonts w:ascii="Arial" w:hAnsi="Arial" w:cs="Arial"/>
          <w:i/>
          <w:iCs/>
          <w:color w:val="7030A0"/>
        </w:rPr>
        <w:t xml:space="preserve"> Bettina Zehetner</w:t>
      </w:r>
    </w:p>
    <w:p w:rsidR="009E2078" w:rsidRDefault="009E2078" w:rsidP="009E2078">
      <w:pPr>
        <w:pStyle w:val="xparagraph"/>
        <w:shd w:val="clear" w:color="auto" w:fill="FFFFFF"/>
        <w:rPr>
          <w:color w:val="7030A0"/>
        </w:rPr>
      </w:pPr>
      <w:r>
        <w:rPr>
          <w:rFonts w:ascii="Segoe UI" w:hAnsi="Segoe UI" w:cs="Segoe UI"/>
          <w:color w:val="000000"/>
          <w:sz w:val="18"/>
          <w:szCs w:val="18"/>
        </w:rPr>
        <w:t> </w:t>
      </w:r>
    </w:p>
    <w:p w:rsidR="009E2078" w:rsidRDefault="009E2078" w:rsidP="009E2078">
      <w:pPr>
        <w:pStyle w:val="xparagraph"/>
        <w:shd w:val="clear" w:color="auto" w:fill="FFFFFF"/>
        <w:rPr>
          <w:color w:val="7030A0"/>
        </w:rPr>
      </w:pPr>
      <w:r>
        <w:rPr>
          <w:rFonts w:ascii="Segoe UI" w:hAnsi="Segoe UI" w:cs="Segoe UI"/>
          <w:color w:val="000000"/>
          <w:sz w:val="18"/>
          <w:szCs w:val="18"/>
        </w:rPr>
        <w:t> </w:t>
      </w:r>
    </w:p>
    <w:p w:rsidR="009E2078" w:rsidRPr="00F362A3" w:rsidRDefault="009E2078" w:rsidP="009E2078">
      <w:pPr>
        <w:pStyle w:val="xparagraph"/>
        <w:shd w:val="clear" w:color="auto" w:fill="FFFFFF"/>
        <w:rPr>
          <w:color w:val="ED7D31" w:themeColor="accent2"/>
        </w:rPr>
      </w:pPr>
      <w:r w:rsidRPr="00F362A3">
        <w:rPr>
          <w:rStyle w:val="xnormaltextrun"/>
          <w:rFonts w:ascii="Arial" w:hAnsi="Arial" w:cs="Arial"/>
          <w:b/>
          <w:bCs/>
          <w:color w:val="ED7D31" w:themeColor="accent2"/>
          <w:lang w:val="de-DE"/>
        </w:rPr>
        <w:t>17. / 18. 11. 2022:</w:t>
      </w:r>
      <w:r w:rsidRPr="00F362A3">
        <w:rPr>
          <w:rStyle w:val="xeop"/>
          <w:rFonts w:ascii="Arial" w:hAnsi="Arial" w:cs="Arial"/>
          <w:b/>
          <w:bCs/>
          <w:color w:val="ED7D31" w:themeColor="accent2"/>
        </w:rPr>
        <w:t> </w:t>
      </w:r>
    </w:p>
    <w:p w:rsidR="009E2078" w:rsidRDefault="009E2078" w:rsidP="009E2078">
      <w:pPr>
        <w:rPr>
          <w:rFonts w:ascii="Arial" w:hAnsi="Arial" w:cs="Arial"/>
          <w:b/>
          <w:bCs/>
          <w:color w:val="5E11A6"/>
          <w:sz w:val="28"/>
          <w:szCs w:val="28"/>
        </w:rPr>
      </w:pPr>
      <w:r>
        <w:rPr>
          <w:rFonts w:ascii="Arial" w:hAnsi="Arial" w:cs="Arial"/>
          <w:b/>
          <w:bCs/>
          <w:color w:val="5E11A6"/>
          <w:sz w:val="28"/>
          <w:szCs w:val="28"/>
        </w:rPr>
        <w:t xml:space="preserve">Frauenzentrierte Beratung bei Trennung und Scheidung: </w:t>
      </w:r>
      <w:r>
        <w:rPr>
          <w:rFonts w:ascii="Arial" w:hAnsi="Arial" w:cs="Arial"/>
          <w:color w:val="5E11A6"/>
          <w:sz w:val="28"/>
          <w:szCs w:val="28"/>
        </w:rPr>
        <w:t>Schwerpunkt Obsorge und Kontaktrecht – juristische und psychosoziale Perspektiven</w:t>
      </w:r>
      <w:r>
        <w:rPr>
          <w:b/>
          <w:bCs/>
          <w:color w:val="5E11A6"/>
          <w:sz w:val="28"/>
          <w:szCs w:val="28"/>
        </w:rPr>
        <w:t> </w:t>
      </w:r>
    </w:p>
    <w:p w:rsidR="009E2078" w:rsidRDefault="009E2078" w:rsidP="009E2078">
      <w:pPr>
        <w:pStyle w:val="xparagraph"/>
        <w:shd w:val="clear" w:color="auto" w:fill="FFFFFF"/>
        <w:rPr>
          <w:rStyle w:val="xeop"/>
          <w:i/>
          <w:iCs/>
          <w:color w:val="7030A0"/>
        </w:rPr>
      </w:pPr>
      <w:r>
        <w:rPr>
          <w:rStyle w:val="xeop"/>
          <w:rFonts w:ascii="Arial" w:hAnsi="Arial" w:cs="Arial"/>
          <w:i/>
          <w:iCs/>
          <w:color w:val="7030A0"/>
        </w:rPr>
        <w:t xml:space="preserve">Dr.in Barbara </w:t>
      </w:r>
      <w:proofErr w:type="spellStart"/>
      <w:r>
        <w:rPr>
          <w:rStyle w:val="xeop"/>
          <w:rFonts w:ascii="Arial" w:hAnsi="Arial" w:cs="Arial"/>
          <w:i/>
          <w:iCs/>
          <w:color w:val="7030A0"/>
        </w:rPr>
        <w:t>Stekl</w:t>
      </w:r>
      <w:proofErr w:type="spellEnd"/>
      <w:r>
        <w:rPr>
          <w:rStyle w:val="xeop"/>
          <w:rFonts w:ascii="Arial" w:hAnsi="Arial" w:cs="Arial"/>
          <w:i/>
          <w:iCs/>
          <w:color w:val="7030A0"/>
        </w:rPr>
        <w:t xml:space="preserve"> und Dr.in Bettina Zehetner</w:t>
      </w:r>
    </w:p>
    <w:p w:rsidR="009E2078" w:rsidRDefault="009E2078" w:rsidP="009E2078">
      <w:pPr>
        <w:pStyle w:val="xparagraph"/>
        <w:shd w:val="clear" w:color="auto" w:fill="FFFFFF"/>
        <w:jc w:val="both"/>
      </w:pPr>
      <w:r>
        <w:rPr>
          <w:rFonts w:ascii="Segoe UI" w:hAnsi="Segoe UI" w:cs="Segoe UI"/>
          <w:color w:val="000000"/>
          <w:sz w:val="18"/>
          <w:szCs w:val="18"/>
        </w:rPr>
        <w:t> </w:t>
      </w:r>
    </w:p>
    <w:p w:rsidR="009E2078" w:rsidRDefault="009E2078" w:rsidP="009E2078">
      <w:pPr>
        <w:pStyle w:val="xmsonormal"/>
        <w:shd w:val="clear" w:color="auto" w:fill="FFFFFF"/>
        <w:rPr>
          <w:color w:val="7030A0"/>
        </w:rPr>
      </w:pPr>
      <w:r>
        <w:rPr>
          <w:rStyle w:val="xeop"/>
          <w:rFonts w:ascii="Arial" w:hAnsi="Arial" w:cs="Arial"/>
          <w:color w:val="000000"/>
        </w:rPr>
        <w:t> </w:t>
      </w:r>
    </w:p>
    <w:p w:rsidR="009E2078" w:rsidRPr="00F362A3" w:rsidRDefault="009E2078" w:rsidP="009E2078">
      <w:pPr>
        <w:pStyle w:val="xparagraph"/>
        <w:shd w:val="clear" w:color="auto" w:fill="FFFFFF"/>
        <w:jc w:val="both"/>
        <w:rPr>
          <w:color w:val="ED7D31" w:themeColor="accent2"/>
        </w:rPr>
      </w:pPr>
      <w:r w:rsidRPr="00F362A3">
        <w:rPr>
          <w:rStyle w:val="xnormaltextrun"/>
          <w:rFonts w:ascii="Arial" w:hAnsi="Arial" w:cs="Arial"/>
          <w:b/>
          <w:bCs/>
          <w:color w:val="ED7D31" w:themeColor="accent2"/>
          <w:lang w:val="de-DE"/>
        </w:rPr>
        <w:t>24. / 25. 11. 2022:</w:t>
      </w:r>
      <w:r w:rsidRPr="00F362A3">
        <w:rPr>
          <w:rStyle w:val="xeop"/>
          <w:rFonts w:ascii="Arial" w:hAnsi="Arial" w:cs="Arial"/>
          <w:b/>
          <w:bCs/>
          <w:color w:val="ED7D31" w:themeColor="accent2"/>
        </w:rPr>
        <w:t> </w:t>
      </w:r>
    </w:p>
    <w:p w:rsidR="009E2078" w:rsidRDefault="009E2078" w:rsidP="009E2078">
      <w:pPr>
        <w:pStyle w:val="xparagraph"/>
        <w:shd w:val="clear" w:color="auto" w:fill="FFFFFF"/>
        <w:rPr>
          <w:rStyle w:val="xeop"/>
          <w:i/>
          <w:iCs/>
        </w:rPr>
      </w:pPr>
      <w:r>
        <w:rPr>
          <w:rFonts w:ascii="Arial" w:hAnsi="Arial" w:cs="Arial"/>
          <w:b/>
          <w:bCs/>
          <w:color w:val="5E11A6"/>
          <w:sz w:val="28"/>
          <w:szCs w:val="28"/>
        </w:rPr>
        <w:t xml:space="preserve">Gegen die Sprachlosigkeit anschreiben. </w:t>
      </w:r>
      <w:r>
        <w:rPr>
          <w:rFonts w:ascii="Arial" w:hAnsi="Arial" w:cs="Arial"/>
          <w:color w:val="5E11A6"/>
          <w:sz w:val="28"/>
          <w:szCs w:val="28"/>
        </w:rPr>
        <w:t xml:space="preserve">Kreatives Schreiben als Burnout-Prophylaxe für </w:t>
      </w:r>
      <w:proofErr w:type="spellStart"/>
      <w:r>
        <w:rPr>
          <w:rFonts w:ascii="Arial" w:hAnsi="Arial" w:cs="Arial"/>
          <w:color w:val="5E11A6"/>
          <w:sz w:val="28"/>
          <w:szCs w:val="28"/>
        </w:rPr>
        <w:t>FamilienberaterInnen</w:t>
      </w:r>
      <w:proofErr w:type="spellEnd"/>
      <w:r>
        <w:rPr>
          <w:rFonts w:ascii="Arial" w:hAnsi="Arial" w:cs="Arial"/>
          <w:color w:val="5E11A6"/>
          <w:sz w:val="28"/>
          <w:szCs w:val="28"/>
        </w:rPr>
        <w:t> und als Medium in der Familienberatung</w:t>
      </w:r>
      <w:r>
        <w:rPr>
          <w:rFonts w:ascii="Arial" w:hAnsi="Arial" w:cs="Arial"/>
          <w:color w:val="5E11A6"/>
          <w:sz w:val="32"/>
          <w:szCs w:val="32"/>
        </w:rPr>
        <w:t>  </w:t>
      </w:r>
      <w:r>
        <w:rPr>
          <w:rStyle w:val="xeop"/>
          <w:rFonts w:ascii="Arial" w:hAnsi="Arial" w:cs="Arial"/>
          <w:i/>
          <w:iCs/>
          <w:color w:val="7030A0"/>
        </w:rPr>
        <w:t>Mag.a Karin Macke</w:t>
      </w:r>
    </w:p>
    <w:p w:rsidR="009E2078" w:rsidRDefault="009E2078" w:rsidP="009E2078">
      <w:pPr>
        <w:pStyle w:val="xparagraph"/>
        <w:shd w:val="clear" w:color="auto" w:fill="FFFFFF"/>
        <w:rPr>
          <w:rStyle w:val="xeop"/>
          <w:rFonts w:ascii="Arial" w:hAnsi="Arial" w:cs="Arial"/>
          <w:i/>
          <w:iCs/>
          <w:color w:val="7030A0"/>
        </w:rPr>
      </w:pPr>
      <w:r>
        <w:rPr>
          <w:rStyle w:val="xeop"/>
          <w:rFonts w:ascii="Arial" w:hAnsi="Arial" w:cs="Arial"/>
          <w:i/>
          <w:iCs/>
          <w:color w:val="7030A0"/>
        </w:rPr>
        <w:t> </w:t>
      </w:r>
    </w:p>
    <w:p w:rsidR="009E2078" w:rsidRPr="00F362A3" w:rsidRDefault="009E2078" w:rsidP="009E2078">
      <w:pPr>
        <w:pStyle w:val="xparagraph"/>
        <w:shd w:val="clear" w:color="auto" w:fill="FFFFFF"/>
        <w:spacing w:line="259" w:lineRule="atLeast"/>
        <w:jc w:val="both"/>
        <w:rPr>
          <w:color w:val="ED7D31" w:themeColor="accent2"/>
        </w:rPr>
      </w:pPr>
      <w:r w:rsidRPr="00F362A3">
        <w:rPr>
          <w:rStyle w:val="xnormaltextrun"/>
          <w:rFonts w:ascii="Arial" w:hAnsi="Arial" w:cs="Arial"/>
          <w:b/>
          <w:bCs/>
          <w:color w:val="ED7D31" w:themeColor="accent2"/>
          <w:lang w:val="de-DE"/>
        </w:rPr>
        <w:t>1./ 2. 12. 2022:</w:t>
      </w:r>
      <w:r w:rsidRPr="00F362A3">
        <w:rPr>
          <w:rStyle w:val="xeop"/>
          <w:rFonts w:ascii="Arial" w:hAnsi="Arial" w:cs="Arial"/>
          <w:b/>
          <w:bCs/>
          <w:color w:val="ED7D31" w:themeColor="accent2"/>
        </w:rPr>
        <w:t> </w:t>
      </w:r>
    </w:p>
    <w:p w:rsidR="009E2078" w:rsidRDefault="009E2078" w:rsidP="009E2078">
      <w:pPr>
        <w:rPr>
          <w:rFonts w:ascii="Arial" w:hAnsi="Arial" w:cs="Arial"/>
          <w:color w:val="5E11A6"/>
          <w:sz w:val="28"/>
          <w:szCs w:val="28"/>
        </w:rPr>
      </w:pPr>
      <w:r>
        <w:rPr>
          <w:rFonts w:ascii="Arial" w:hAnsi="Arial" w:cs="Arial"/>
          <w:b/>
          <w:bCs/>
          <w:color w:val="5E11A6"/>
          <w:sz w:val="28"/>
          <w:szCs w:val="28"/>
        </w:rPr>
        <w:t xml:space="preserve">Die innere Strategin entwickeln. </w:t>
      </w:r>
      <w:r>
        <w:rPr>
          <w:rFonts w:ascii="Arial" w:hAnsi="Arial" w:cs="Arial"/>
          <w:color w:val="5E11A6"/>
          <w:sz w:val="28"/>
          <w:szCs w:val="28"/>
        </w:rPr>
        <w:t>Strategieworkshop für Berater*innen zur Stärkung von Frauen* in Gerichtsverhandlungen</w:t>
      </w:r>
    </w:p>
    <w:p w:rsidR="009E2078" w:rsidRDefault="009E2078" w:rsidP="009E2078">
      <w:pPr>
        <w:pStyle w:val="xparagraph"/>
        <w:shd w:val="clear" w:color="auto" w:fill="FFFFFF"/>
        <w:rPr>
          <w:rStyle w:val="xeop"/>
          <w:i/>
          <w:iCs/>
          <w:color w:val="7030A0"/>
        </w:rPr>
      </w:pPr>
      <w:proofErr w:type="spellStart"/>
      <w:r>
        <w:rPr>
          <w:rStyle w:val="xeop"/>
          <w:rFonts w:ascii="Arial" w:hAnsi="Arial" w:cs="Arial"/>
          <w:i/>
          <w:iCs/>
          <w:color w:val="7030A0"/>
        </w:rPr>
        <w:t>DSAin</w:t>
      </w:r>
      <w:proofErr w:type="spellEnd"/>
      <w:r>
        <w:rPr>
          <w:rStyle w:val="xeop"/>
          <w:rFonts w:ascii="Arial" w:hAnsi="Arial" w:cs="Arial"/>
          <w:i/>
          <w:iCs/>
          <w:color w:val="7030A0"/>
        </w:rPr>
        <w:t xml:space="preserve"> Katja Russo MAS, </w:t>
      </w:r>
      <w:proofErr w:type="spellStart"/>
      <w:r>
        <w:rPr>
          <w:rStyle w:val="xeop"/>
          <w:rFonts w:ascii="Arial" w:hAnsi="Arial" w:cs="Arial"/>
          <w:i/>
          <w:iCs/>
          <w:color w:val="7030A0"/>
        </w:rPr>
        <w:t>DSPin</w:t>
      </w:r>
      <w:proofErr w:type="spellEnd"/>
      <w:r>
        <w:rPr>
          <w:rStyle w:val="xeop"/>
          <w:rFonts w:ascii="Arial" w:hAnsi="Arial" w:cs="Arial"/>
          <w:i/>
          <w:iCs/>
          <w:color w:val="7030A0"/>
        </w:rPr>
        <w:t xml:space="preserve"> Barbara </w:t>
      </w:r>
      <w:proofErr w:type="spellStart"/>
      <w:r>
        <w:rPr>
          <w:rStyle w:val="xeop"/>
          <w:rFonts w:ascii="Arial" w:hAnsi="Arial" w:cs="Arial"/>
          <w:i/>
          <w:iCs/>
          <w:color w:val="7030A0"/>
        </w:rPr>
        <w:t>Schrammel</w:t>
      </w:r>
      <w:proofErr w:type="spellEnd"/>
      <w:r>
        <w:rPr>
          <w:rStyle w:val="xeop"/>
          <w:rFonts w:ascii="Arial" w:hAnsi="Arial" w:cs="Arial"/>
          <w:i/>
          <w:iCs/>
          <w:color w:val="7030A0"/>
        </w:rPr>
        <w:t xml:space="preserve">  </w:t>
      </w:r>
      <w:proofErr w:type="spellStart"/>
      <w:r>
        <w:rPr>
          <w:rStyle w:val="xeop"/>
          <w:rFonts w:ascii="Arial" w:hAnsi="Arial" w:cs="Arial"/>
          <w:i/>
          <w:iCs/>
          <w:color w:val="7030A0"/>
        </w:rPr>
        <w:t>MSc</w:t>
      </w:r>
      <w:proofErr w:type="spellEnd"/>
    </w:p>
    <w:p w:rsidR="009E2078" w:rsidRDefault="009E2078" w:rsidP="009E2078">
      <w:pPr>
        <w:pStyle w:val="xparagraph"/>
        <w:shd w:val="clear" w:color="auto" w:fill="FFFFFF"/>
        <w:rPr>
          <w:rStyle w:val="xeop"/>
          <w:rFonts w:ascii="Arial" w:hAnsi="Arial" w:cs="Arial"/>
          <w:i/>
          <w:iCs/>
          <w:color w:val="7030A0"/>
        </w:rPr>
      </w:pPr>
    </w:p>
    <w:p w:rsidR="009E2078" w:rsidRDefault="009E2078" w:rsidP="009E2078">
      <w:pPr>
        <w:pStyle w:val="xparagraph"/>
        <w:shd w:val="clear" w:color="auto" w:fill="FFFFFF"/>
        <w:rPr>
          <w:b/>
          <w:bCs/>
          <w:sz w:val="24"/>
          <w:szCs w:val="24"/>
        </w:rPr>
      </w:pPr>
      <w:r>
        <w:rPr>
          <w:rFonts w:ascii="Arial" w:hAnsi="Arial" w:cs="Arial"/>
          <w:b/>
          <w:bCs/>
          <w:color w:val="7030A0"/>
          <w:sz w:val="24"/>
          <w:szCs w:val="24"/>
        </w:rPr>
        <w:t>Detailinfos zu den Fortbildungen: </w:t>
      </w:r>
    </w:p>
    <w:p w:rsidR="009E2078" w:rsidRDefault="00F362A3" w:rsidP="009E2078">
      <w:pPr>
        <w:autoSpaceDE w:val="0"/>
        <w:autoSpaceDN w:val="0"/>
        <w:rPr>
          <w:rFonts w:ascii="Arial" w:hAnsi="Arial" w:cs="Arial"/>
          <w:b/>
          <w:bCs/>
          <w:color w:val="7030A0"/>
        </w:rPr>
      </w:pPr>
      <w:hyperlink r:id="rId32" w:history="1">
        <w:r w:rsidR="009E2078">
          <w:rPr>
            <w:rStyle w:val="Hyperlink"/>
            <w:rFonts w:ascii="Arial" w:hAnsi="Arial" w:cs="Arial"/>
            <w:b/>
            <w:bCs/>
            <w:color w:val="7030A0"/>
            <w:u w:val="none"/>
          </w:rPr>
          <w:t>https://www.frauenberatenfrauen.at/fortbildung.html</w:t>
        </w:r>
      </w:hyperlink>
      <w:r w:rsidR="009E2078">
        <w:rPr>
          <w:rFonts w:ascii="Arial" w:hAnsi="Arial" w:cs="Arial"/>
          <w:b/>
          <w:bCs/>
          <w:color w:val="7030A0"/>
        </w:rPr>
        <w:t xml:space="preserve"> </w:t>
      </w:r>
    </w:p>
    <w:p w:rsidR="009E2078" w:rsidRDefault="009E2078" w:rsidP="009E2078">
      <w:pPr>
        <w:autoSpaceDE w:val="0"/>
        <w:autoSpaceDN w:val="0"/>
        <w:rPr>
          <w:b/>
          <w:bCs/>
          <w:color w:val="E36C0A"/>
          <w:sz w:val="28"/>
          <w:szCs w:val="28"/>
        </w:rPr>
      </w:pPr>
      <w:r>
        <w:rPr>
          <w:rFonts w:ascii="Arial" w:hAnsi="Arial" w:cs="Arial"/>
          <w:b/>
          <w:bCs/>
          <w:color w:val="7030A0"/>
        </w:rPr>
        <w:t xml:space="preserve">Fragen und Anmeldung: </w:t>
      </w:r>
      <w:hyperlink r:id="rId33" w:history="1">
        <w:r>
          <w:rPr>
            <w:rStyle w:val="Hyperlink"/>
            <w:rFonts w:ascii="Arial" w:hAnsi="Arial" w:cs="Arial"/>
            <w:b/>
            <w:bCs/>
            <w:color w:val="7030A0"/>
            <w:u w:val="none"/>
          </w:rPr>
          <w:t>zehetner@frauenberatenfrauen.at</w:t>
        </w:r>
      </w:hyperlink>
      <w:r>
        <w:rPr>
          <w:b/>
          <w:bCs/>
          <w:color w:val="E36C0A"/>
          <w:sz w:val="28"/>
          <w:szCs w:val="28"/>
        </w:rPr>
        <w:t> </w:t>
      </w:r>
    </w:p>
    <w:p w:rsidR="009E2078" w:rsidRDefault="009E2078" w:rsidP="009E2078">
      <w:pPr>
        <w:autoSpaceDE w:val="0"/>
        <w:autoSpaceDN w:val="0"/>
        <w:rPr>
          <w:b/>
          <w:bCs/>
          <w:color w:val="E36C0A"/>
          <w:sz w:val="28"/>
          <w:szCs w:val="28"/>
        </w:rPr>
      </w:pPr>
    </w:p>
    <w:p w:rsidR="009E2078" w:rsidRDefault="009E2078" w:rsidP="009E2078">
      <w:pPr>
        <w:autoSpaceDE w:val="0"/>
        <w:autoSpaceDN w:val="0"/>
        <w:rPr>
          <w:rFonts w:ascii="Arial" w:hAnsi="Arial" w:cs="Arial"/>
          <w:b/>
          <w:bCs/>
          <w:color w:val="E36C0A"/>
          <w:sz w:val="28"/>
          <w:szCs w:val="28"/>
        </w:rPr>
      </w:pPr>
      <w:r>
        <w:rPr>
          <w:rFonts w:ascii="Arial" w:hAnsi="Arial" w:cs="Arial"/>
          <w:b/>
          <w:bCs/>
          <w:color w:val="E36C0A"/>
          <w:sz w:val="28"/>
          <w:szCs w:val="28"/>
        </w:rPr>
        <w:t xml:space="preserve">Save </w:t>
      </w:r>
      <w:proofErr w:type="spellStart"/>
      <w:r>
        <w:rPr>
          <w:rFonts w:ascii="Arial" w:hAnsi="Arial" w:cs="Arial"/>
          <w:b/>
          <w:bCs/>
          <w:color w:val="E36C0A"/>
          <w:sz w:val="28"/>
          <w:szCs w:val="28"/>
        </w:rPr>
        <w:t>the</w:t>
      </w:r>
      <w:proofErr w:type="spellEnd"/>
      <w:r>
        <w:rPr>
          <w:rFonts w:ascii="Arial" w:hAnsi="Arial" w:cs="Arial"/>
          <w:b/>
          <w:bCs/>
          <w:color w:val="E36C0A"/>
          <w:sz w:val="28"/>
          <w:szCs w:val="28"/>
        </w:rPr>
        <w:t xml:space="preserve"> Date:</w:t>
      </w:r>
    </w:p>
    <w:p w:rsidR="009E2078" w:rsidRDefault="009E2078" w:rsidP="009E2078">
      <w:pPr>
        <w:pStyle w:val="xxparagraph"/>
        <w:textAlignment w:val="baseline"/>
        <w:rPr>
          <w:rFonts w:ascii="Arial" w:hAnsi="Arial" w:cs="Arial"/>
          <w:color w:val="7030A0"/>
        </w:rPr>
      </w:pPr>
      <w:r>
        <w:rPr>
          <w:rFonts w:ascii="Arial" w:hAnsi="Arial" w:cs="Arial"/>
          <w:b/>
          <w:bCs/>
          <w:color w:val="7030A0"/>
          <w:sz w:val="24"/>
          <w:szCs w:val="24"/>
        </w:rPr>
        <w:t xml:space="preserve">Präsentation des Studienberichtes: </w:t>
      </w:r>
      <w:r>
        <w:rPr>
          <w:rFonts w:ascii="Arial" w:hAnsi="Arial" w:cs="Arial"/>
          <w:color w:val="7030A0"/>
          <w:sz w:val="24"/>
          <w:szCs w:val="24"/>
        </w:rPr>
        <w:t xml:space="preserve">Donnerstag, </w:t>
      </w:r>
      <w:r>
        <w:rPr>
          <w:rFonts w:ascii="Arial" w:hAnsi="Arial" w:cs="Arial"/>
          <w:b/>
          <w:bCs/>
          <w:color w:val="7030A0"/>
          <w:sz w:val="24"/>
          <w:szCs w:val="24"/>
        </w:rPr>
        <w:t>13.10.2022</w:t>
      </w:r>
      <w:r>
        <w:rPr>
          <w:rFonts w:ascii="Arial" w:hAnsi="Arial" w:cs="Arial"/>
          <w:color w:val="7030A0"/>
          <w:sz w:val="24"/>
          <w:szCs w:val="24"/>
        </w:rPr>
        <w:t>, 18 bis 20 Uhr, online</w:t>
      </w:r>
    </w:p>
    <w:p w:rsidR="009E2078" w:rsidRDefault="009E2078" w:rsidP="009E2078">
      <w:pPr>
        <w:pStyle w:val="xxparagraph"/>
        <w:textAlignment w:val="baseline"/>
        <w:rPr>
          <w:rFonts w:ascii="Arial" w:hAnsi="Arial" w:cs="Arial"/>
          <w:color w:val="7030A0"/>
        </w:rPr>
      </w:pPr>
      <w:r>
        <w:rPr>
          <w:rFonts w:ascii="Arial" w:hAnsi="Arial" w:cs="Arial"/>
          <w:b/>
          <w:bCs/>
          <w:color w:val="7030A0"/>
          <w:sz w:val="24"/>
          <w:szCs w:val="24"/>
        </w:rPr>
        <w:t>Themenabend „Was wirkt gegen Gewalt?“</w:t>
      </w:r>
      <w:r>
        <w:rPr>
          <w:rFonts w:ascii="Arial" w:hAnsi="Arial" w:cs="Arial"/>
          <w:color w:val="7030A0"/>
          <w:sz w:val="24"/>
          <w:szCs w:val="24"/>
        </w:rPr>
        <w:t xml:space="preserve">: Montag, </w:t>
      </w:r>
      <w:r>
        <w:rPr>
          <w:rFonts w:ascii="Arial" w:hAnsi="Arial" w:cs="Arial"/>
          <w:b/>
          <w:bCs/>
          <w:color w:val="7030A0"/>
          <w:sz w:val="24"/>
          <w:szCs w:val="24"/>
        </w:rPr>
        <w:t>5.12.2022</w:t>
      </w:r>
      <w:r>
        <w:rPr>
          <w:rFonts w:ascii="Arial" w:hAnsi="Arial" w:cs="Arial"/>
          <w:color w:val="7030A0"/>
          <w:sz w:val="24"/>
          <w:szCs w:val="24"/>
        </w:rPr>
        <w:t>, 18 bis 20 Uhr, online</w:t>
      </w:r>
    </w:p>
    <w:p w:rsidR="009E2078" w:rsidRDefault="009E2078" w:rsidP="009E2078">
      <w:pPr>
        <w:autoSpaceDE w:val="0"/>
        <w:autoSpaceDN w:val="0"/>
        <w:rPr>
          <w:b/>
          <w:bCs/>
          <w:color w:val="E36C0A"/>
          <w:sz w:val="28"/>
          <w:szCs w:val="28"/>
        </w:rPr>
      </w:pPr>
    </w:p>
    <w:p w:rsidR="009E2078" w:rsidRDefault="009E2078" w:rsidP="009E2078">
      <w:pPr>
        <w:autoSpaceDE w:val="0"/>
        <w:autoSpaceDN w:val="0"/>
        <w:rPr>
          <w:rFonts w:ascii="Arial" w:hAnsi="Arial" w:cs="Arial"/>
          <w:b/>
          <w:bCs/>
          <w:color w:val="7030A0"/>
          <w:sz w:val="28"/>
          <w:szCs w:val="28"/>
        </w:rPr>
      </w:pPr>
    </w:p>
    <w:p w:rsidR="009E2078" w:rsidRDefault="009E2078" w:rsidP="009E2078">
      <w:pPr>
        <w:ind w:right="425"/>
        <w:rPr>
          <w:rFonts w:ascii="Arial" w:hAnsi="Arial" w:cs="Arial"/>
          <w:b/>
          <w:bCs/>
          <w:color w:val="E36C0A"/>
          <w:sz w:val="28"/>
          <w:szCs w:val="28"/>
        </w:rPr>
      </w:pPr>
      <w:r>
        <w:rPr>
          <w:noProof/>
        </w:rPr>
        <w:drawing>
          <wp:anchor distT="0" distB="0" distL="114300" distR="114300" simplePos="0" relativeHeight="251662336" behindDoc="1" locked="0" layoutInCell="1" allowOverlap="1">
            <wp:simplePos x="0" y="0"/>
            <wp:positionH relativeFrom="column">
              <wp:posOffset>71120</wp:posOffset>
            </wp:positionH>
            <wp:positionV relativeFrom="paragraph">
              <wp:posOffset>0</wp:posOffset>
            </wp:positionV>
            <wp:extent cx="1114425" cy="1114425"/>
            <wp:effectExtent l="0" t="0" r="9525" b="9525"/>
            <wp:wrapSquare wrapText="bothSides"/>
            <wp:docPr id="5" name="Grafik 5" descr="cid:image001.jpg@01D87A5A.00E3E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cid:image001.jpg@01D87A5A.00E3E4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color w:val="E36C0A"/>
          <w:sz w:val="28"/>
          <w:szCs w:val="28"/>
        </w:rPr>
        <w:t>Interessante Fortbildungen beim Z!FF</w:t>
      </w:r>
    </w:p>
    <w:p w:rsidR="009E2078" w:rsidRDefault="009E2078" w:rsidP="009E2078">
      <w:pPr>
        <w:ind w:right="425"/>
        <w:rPr>
          <w:rFonts w:ascii="Arial" w:hAnsi="Arial" w:cs="Arial"/>
          <w:b/>
          <w:bCs/>
          <w:color w:val="E36C0A"/>
          <w:sz w:val="28"/>
          <w:szCs w:val="28"/>
        </w:rPr>
      </w:pPr>
    </w:p>
    <w:p w:rsidR="009E2078" w:rsidRDefault="009E2078" w:rsidP="009E2078">
      <w:pPr>
        <w:ind w:right="425"/>
        <w:rPr>
          <w:rFonts w:ascii="Arial" w:hAnsi="Arial" w:cs="Arial"/>
          <w:b/>
          <w:bCs/>
          <w:color w:val="E36C0A"/>
          <w:sz w:val="28"/>
          <w:szCs w:val="28"/>
        </w:rPr>
      </w:pPr>
      <w:r>
        <w:rPr>
          <w:rFonts w:ascii="Arial" w:hAnsi="Arial" w:cs="Arial"/>
          <w:b/>
          <w:bCs/>
          <w:color w:val="E36C0A"/>
          <w:sz w:val="28"/>
          <w:szCs w:val="28"/>
        </w:rPr>
        <w:t>Seminarformat „</w:t>
      </w:r>
      <w:proofErr w:type="spellStart"/>
      <w:r>
        <w:rPr>
          <w:rFonts w:ascii="Arial" w:hAnsi="Arial" w:cs="Arial"/>
          <w:b/>
          <w:bCs/>
          <w:color w:val="E36C0A"/>
          <w:sz w:val="28"/>
          <w:szCs w:val="28"/>
        </w:rPr>
        <w:t>ZiFF</w:t>
      </w:r>
      <w:proofErr w:type="spellEnd"/>
      <w:r>
        <w:rPr>
          <w:rFonts w:ascii="Arial" w:hAnsi="Arial" w:cs="Arial"/>
          <w:b/>
          <w:bCs/>
          <w:color w:val="E36C0A"/>
          <w:sz w:val="28"/>
          <w:szCs w:val="28"/>
        </w:rPr>
        <w:t xml:space="preserve"> Flash“ bietet </w:t>
      </w:r>
    </w:p>
    <w:p w:rsidR="009E2078" w:rsidRDefault="009E2078" w:rsidP="009E2078">
      <w:pPr>
        <w:ind w:right="425"/>
        <w:rPr>
          <w:rFonts w:ascii="Arial" w:hAnsi="Arial" w:cs="Arial"/>
          <w:b/>
          <w:bCs/>
          <w:color w:val="E36C0A"/>
          <w:sz w:val="28"/>
          <w:szCs w:val="28"/>
        </w:rPr>
      </w:pPr>
      <w:r>
        <w:rPr>
          <w:rFonts w:ascii="Arial" w:hAnsi="Arial" w:cs="Arial"/>
          <w:b/>
          <w:bCs/>
          <w:color w:val="E36C0A"/>
          <w:sz w:val="28"/>
          <w:szCs w:val="28"/>
        </w:rPr>
        <w:t>Zusatztermine zu:</w:t>
      </w:r>
    </w:p>
    <w:p w:rsidR="009E2078" w:rsidRDefault="009E2078" w:rsidP="009E2078">
      <w:pPr>
        <w:rPr>
          <w:color w:val="7030A0"/>
        </w:rPr>
      </w:pPr>
    </w:p>
    <w:p w:rsidR="009E2078" w:rsidRDefault="009E2078" w:rsidP="009E2078">
      <w:pPr>
        <w:rPr>
          <w:rFonts w:ascii="Arial" w:hAnsi="Arial" w:cs="Arial"/>
          <w:b/>
          <w:bCs/>
          <w:color w:val="7030A0"/>
        </w:rPr>
      </w:pPr>
    </w:p>
    <w:p w:rsidR="009E2078" w:rsidRDefault="009E2078" w:rsidP="009E2078">
      <w:pPr>
        <w:rPr>
          <w:rFonts w:ascii="Arial" w:hAnsi="Arial" w:cs="Arial"/>
          <w:b/>
          <w:bCs/>
          <w:color w:val="7030A0"/>
          <w:lang w:val="de-DE"/>
        </w:rPr>
      </w:pPr>
      <w:r>
        <w:rPr>
          <w:rFonts w:ascii="Arial" w:hAnsi="Arial" w:cs="Arial"/>
          <w:b/>
          <w:bCs/>
          <w:color w:val="7030A0"/>
          <w:lang w:val="de-DE"/>
        </w:rPr>
        <w:t>Die eingebrachte Ehewohnung in der nachehelichen Aufteilung (Wiederholung)</w:t>
      </w:r>
    </w:p>
    <w:p w:rsidR="009E2078" w:rsidRDefault="009E2078" w:rsidP="009E2078">
      <w:pPr>
        <w:rPr>
          <w:rFonts w:ascii="Arial" w:hAnsi="Arial" w:cs="Arial"/>
          <w:color w:val="7030A0"/>
        </w:rPr>
      </w:pPr>
      <w:r>
        <w:rPr>
          <w:rFonts w:ascii="Arial" w:hAnsi="Arial" w:cs="Arial"/>
          <w:color w:val="7030A0"/>
        </w:rPr>
        <w:t xml:space="preserve">Dienstag, 25. Oktober 2022, 15:30 bis 18:00 Uhr </w:t>
      </w:r>
    </w:p>
    <w:p w:rsidR="009E2078" w:rsidRDefault="009E2078" w:rsidP="009E2078">
      <w:pPr>
        <w:rPr>
          <w:color w:val="7030A0"/>
        </w:rPr>
      </w:pPr>
    </w:p>
    <w:p w:rsidR="009E2078" w:rsidRDefault="009E2078" w:rsidP="009E2078">
      <w:pPr>
        <w:rPr>
          <w:rFonts w:ascii="Arial" w:hAnsi="Arial" w:cs="Arial"/>
          <w:b/>
          <w:bCs/>
          <w:color w:val="7030A0"/>
          <w:lang w:val="de-DE"/>
        </w:rPr>
      </w:pPr>
      <w:r>
        <w:rPr>
          <w:rFonts w:ascii="Arial" w:hAnsi="Arial" w:cs="Arial"/>
          <w:b/>
          <w:bCs/>
          <w:color w:val="7030A0"/>
          <w:lang w:val="de-DE"/>
        </w:rPr>
        <w:t>Sozialversicherungsrechtliche Folgen der Ehescheidung (Wiederholung)</w:t>
      </w:r>
    </w:p>
    <w:p w:rsidR="009E2078" w:rsidRDefault="009E2078" w:rsidP="009E2078">
      <w:pPr>
        <w:rPr>
          <w:rFonts w:ascii="Arial" w:hAnsi="Arial" w:cs="Arial"/>
          <w:color w:val="7030A0"/>
        </w:rPr>
      </w:pPr>
      <w:r>
        <w:rPr>
          <w:rFonts w:ascii="Arial" w:hAnsi="Arial" w:cs="Arial"/>
          <w:color w:val="7030A0"/>
        </w:rPr>
        <w:t xml:space="preserve">Mittwoch, 30. November 2022, 15:30 bis 18:00 Uhr </w:t>
      </w:r>
    </w:p>
    <w:p w:rsidR="009E2078" w:rsidRDefault="009E2078" w:rsidP="009E2078">
      <w:pPr>
        <w:rPr>
          <w:rFonts w:ascii="Arial" w:hAnsi="Arial" w:cs="Arial"/>
          <w:color w:val="7030A0"/>
        </w:rPr>
      </w:pPr>
      <w:bookmarkStart w:id="0" w:name="_GoBack"/>
      <w:bookmarkEnd w:id="0"/>
      <w:r>
        <w:rPr>
          <w:rFonts w:ascii="Arial" w:hAnsi="Arial" w:cs="Arial"/>
          <w:b/>
          <w:bCs/>
          <w:color w:val="7030A0"/>
        </w:rPr>
        <w:lastRenderedPageBreak/>
        <w:t>Referentin:</w:t>
      </w:r>
      <w:r>
        <w:rPr>
          <w:rFonts w:ascii="Arial" w:hAnsi="Arial" w:cs="Arial"/>
          <w:color w:val="7030A0"/>
        </w:rPr>
        <w:t xml:space="preserve"> Mag.a Susanne Beck </w:t>
      </w:r>
    </w:p>
    <w:p w:rsidR="009E2078" w:rsidRDefault="009E2078" w:rsidP="009E2078">
      <w:pPr>
        <w:rPr>
          <w:rFonts w:ascii="Arial" w:hAnsi="Arial" w:cs="Arial"/>
          <w:color w:val="7030A0"/>
        </w:rPr>
      </w:pPr>
      <w:r>
        <w:rPr>
          <w:rFonts w:ascii="Arial" w:hAnsi="Arial" w:cs="Arial"/>
          <w:b/>
          <w:bCs/>
          <w:color w:val="7030A0"/>
        </w:rPr>
        <w:t xml:space="preserve">Ort der Veranstaltung: </w:t>
      </w:r>
      <w:r>
        <w:rPr>
          <w:rFonts w:ascii="Arial" w:hAnsi="Arial" w:cs="Arial"/>
          <w:color w:val="7030A0"/>
        </w:rPr>
        <w:t xml:space="preserve">Das Studio im 2ten, 1020 Wien </w:t>
      </w:r>
      <w:hyperlink r:id="rId35" w:history="1">
        <w:r>
          <w:rPr>
            <w:rStyle w:val="Hyperlink"/>
            <w:rFonts w:ascii="Arial" w:hAnsi="Arial" w:cs="Arial"/>
            <w:color w:val="7030A0"/>
            <w:u w:val="none"/>
          </w:rPr>
          <w:t>www.das-studio-im2ten.at</w:t>
        </w:r>
      </w:hyperlink>
      <w:r>
        <w:rPr>
          <w:rFonts w:ascii="Arial" w:hAnsi="Arial" w:cs="Arial"/>
          <w:color w:val="7030A0"/>
        </w:rPr>
        <w:t xml:space="preserve"> </w:t>
      </w:r>
    </w:p>
    <w:p w:rsidR="009E2078" w:rsidRDefault="009E2078" w:rsidP="009E2078">
      <w:pPr>
        <w:rPr>
          <w:rFonts w:ascii="Arial" w:hAnsi="Arial" w:cs="Arial"/>
          <w:color w:val="7030A0"/>
        </w:rPr>
      </w:pPr>
    </w:p>
    <w:p w:rsidR="009E2078" w:rsidRDefault="009E2078" w:rsidP="009E2078">
      <w:pPr>
        <w:rPr>
          <w:rFonts w:ascii="Arial" w:hAnsi="Arial" w:cs="Arial"/>
          <w:color w:val="7030A0"/>
        </w:rPr>
      </w:pPr>
      <w:r>
        <w:rPr>
          <w:rFonts w:ascii="Arial" w:hAnsi="Arial" w:cs="Arial"/>
          <w:color w:val="7030A0"/>
        </w:rPr>
        <w:t xml:space="preserve">Im Anhang finden Sie die Programmflyer mit den Seminarinhalten. Bitte beachten Sie, dass eine Teilnahme an den Seminaren den Nachweis einer vollständigen Impfung voraussetzt. </w:t>
      </w:r>
    </w:p>
    <w:p w:rsidR="009E2078" w:rsidRDefault="009E2078" w:rsidP="009E2078">
      <w:pPr>
        <w:rPr>
          <w:rFonts w:ascii="Arial" w:hAnsi="Arial" w:cs="Arial"/>
          <w:color w:val="7030A0"/>
        </w:rPr>
      </w:pPr>
      <w:r>
        <w:rPr>
          <w:rFonts w:ascii="Arial" w:hAnsi="Arial" w:cs="Arial"/>
          <w:color w:val="7030A0"/>
        </w:rPr>
        <w:t> </w:t>
      </w:r>
    </w:p>
    <w:p w:rsidR="009E2078" w:rsidRDefault="009E2078" w:rsidP="009E2078">
      <w:pPr>
        <w:rPr>
          <w:rFonts w:ascii="Arial" w:hAnsi="Arial" w:cs="Arial"/>
          <w:b/>
          <w:bCs/>
          <w:color w:val="7030A0"/>
          <w:lang w:val="de-DE"/>
        </w:rPr>
      </w:pPr>
      <w:r>
        <w:rPr>
          <w:rFonts w:ascii="Arial" w:hAnsi="Arial" w:cs="Arial"/>
          <w:b/>
          <w:bCs/>
          <w:color w:val="7030A0"/>
          <w:lang w:val="de-DE"/>
        </w:rPr>
        <w:t>Bringen Sie das zusammen?</w:t>
      </w:r>
    </w:p>
    <w:p w:rsidR="009E2078" w:rsidRDefault="009E2078" w:rsidP="009E2078">
      <w:pPr>
        <w:rPr>
          <w:rFonts w:ascii="Arial" w:hAnsi="Arial" w:cs="Arial"/>
          <w:b/>
          <w:bCs/>
          <w:color w:val="7030A0"/>
          <w:lang w:val="de-DE"/>
        </w:rPr>
      </w:pPr>
      <w:r>
        <w:rPr>
          <w:rFonts w:ascii="Arial" w:hAnsi="Arial" w:cs="Arial"/>
          <w:b/>
          <w:bCs/>
          <w:color w:val="7030A0"/>
          <w:lang w:val="de-DE"/>
        </w:rPr>
        <w:t xml:space="preserve">Was Pflegeeltern können/müssen/sollen </w:t>
      </w:r>
    </w:p>
    <w:p w:rsidR="009E2078" w:rsidRDefault="009E2078" w:rsidP="009E2078">
      <w:pPr>
        <w:ind w:right="425"/>
        <w:rPr>
          <w:rFonts w:ascii="Arial" w:hAnsi="Arial" w:cs="Arial"/>
          <w:color w:val="E36C0A"/>
        </w:rPr>
      </w:pPr>
      <w:proofErr w:type="gramStart"/>
      <w:r>
        <w:rPr>
          <w:rFonts w:ascii="Arial" w:hAnsi="Arial" w:cs="Arial"/>
          <w:b/>
          <w:bCs/>
          <w:color w:val="E36C0A"/>
          <w:sz w:val="28"/>
          <w:szCs w:val="28"/>
        </w:rPr>
        <w:t>Z!FF</w:t>
      </w:r>
      <w:proofErr w:type="gramEnd"/>
      <w:r>
        <w:rPr>
          <w:rFonts w:ascii="Arial" w:hAnsi="Arial" w:cs="Arial"/>
          <w:b/>
          <w:bCs/>
          <w:color w:val="E36C0A"/>
          <w:sz w:val="28"/>
          <w:szCs w:val="28"/>
        </w:rPr>
        <w:t xml:space="preserve"> Spezial Zweiundzwanzig/ September 22 </w:t>
      </w:r>
      <w:r>
        <w:rPr>
          <w:rFonts w:ascii="Arial" w:hAnsi="Arial" w:cs="Arial"/>
          <w:color w:val="E36C0A"/>
        </w:rPr>
        <w:t>finden Sie im Anhang.</w:t>
      </w:r>
    </w:p>
    <w:p w:rsidR="009E2078" w:rsidRDefault="009E2078" w:rsidP="009E2078">
      <w:pPr>
        <w:pStyle w:val="Listenabsatz"/>
        <w:ind w:left="720"/>
        <w:rPr>
          <w:color w:val="000000"/>
        </w:rPr>
      </w:pPr>
    </w:p>
    <w:p w:rsidR="009E2078" w:rsidRDefault="009E2078" w:rsidP="009E2078">
      <w:pPr>
        <w:ind w:right="425"/>
        <w:rPr>
          <w:rFonts w:ascii="Arial" w:hAnsi="Arial" w:cs="Arial"/>
          <w:b/>
          <w:bCs/>
          <w:color w:val="E36C0A"/>
          <w:sz w:val="28"/>
          <w:szCs w:val="28"/>
        </w:rPr>
      </w:pPr>
      <w:r>
        <w:rPr>
          <w:noProof/>
          <w:color w:val="7030A0"/>
        </w:rPr>
        <w:drawing>
          <wp:inline distT="0" distB="0" distL="0" distR="0">
            <wp:extent cx="1946275" cy="757555"/>
            <wp:effectExtent l="0" t="0" r="0" b="4445"/>
            <wp:docPr id="1" name="Grafik 1" descr="cid:image012.png@01D8DA75.C0B9C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2.png@01D8DA75.C0B9CAE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1946275" cy="757555"/>
                    </a:xfrm>
                    <a:prstGeom prst="rect">
                      <a:avLst/>
                    </a:prstGeom>
                    <a:noFill/>
                    <a:ln>
                      <a:noFill/>
                    </a:ln>
                  </pic:spPr>
                </pic:pic>
              </a:graphicData>
            </a:graphic>
          </wp:inline>
        </w:drawing>
      </w:r>
      <w:r>
        <w:rPr>
          <w:rFonts w:ascii="Arial" w:hAnsi="Arial" w:cs="Arial"/>
          <w:b/>
          <w:bCs/>
          <w:color w:val="E36C0A"/>
          <w:sz w:val="28"/>
          <w:szCs w:val="28"/>
        </w:rPr>
        <w:t xml:space="preserve">  Immer wieder Neues beim VPA </w:t>
      </w:r>
    </w:p>
    <w:p w:rsidR="009E2078" w:rsidRDefault="009E2078" w:rsidP="009E2078">
      <w:pPr>
        <w:rPr>
          <w:rFonts w:ascii="Arial" w:hAnsi="Arial" w:cs="Arial"/>
          <w:color w:val="5E11A6"/>
        </w:rPr>
      </w:pPr>
    </w:p>
    <w:p w:rsidR="009E2078" w:rsidRDefault="009E2078" w:rsidP="009E2078">
      <w:pPr>
        <w:rPr>
          <w:rFonts w:ascii="Arial" w:hAnsi="Arial" w:cs="Arial"/>
          <w:color w:val="5E11A6"/>
        </w:rPr>
      </w:pPr>
      <w:r>
        <w:rPr>
          <w:rFonts w:ascii="Arial" w:hAnsi="Arial" w:cs="Arial"/>
          <w:color w:val="5E11A6"/>
        </w:rPr>
        <w:t>Im Programm finden sich neben zahlreichen spannenden Seminaren auch wieder interessante Tagungen und für zahlreiche Veranstaltungen gibt es auch geförderte Plätze.</w:t>
      </w:r>
    </w:p>
    <w:p w:rsidR="009E2078" w:rsidRDefault="009E2078" w:rsidP="009E2078">
      <w:pPr>
        <w:rPr>
          <w:rFonts w:ascii="Arial" w:hAnsi="Arial" w:cs="Arial"/>
          <w:color w:val="5E11A6"/>
        </w:rPr>
      </w:pPr>
    </w:p>
    <w:p w:rsidR="009E2078" w:rsidRDefault="009E2078" w:rsidP="009E2078">
      <w:pPr>
        <w:rPr>
          <w:rFonts w:ascii="Calibri" w:hAnsi="Calibri" w:cs="Calibri"/>
          <w:color w:val="7030A0"/>
          <w:sz w:val="22"/>
          <w:szCs w:val="22"/>
        </w:rPr>
      </w:pPr>
    </w:p>
    <w:p w:rsidR="009E2078" w:rsidRDefault="009E2078" w:rsidP="009E2078">
      <w:pPr>
        <w:rPr>
          <w:rStyle w:val="Hyperlink"/>
          <w:rFonts w:ascii="Arial" w:hAnsi="Arial" w:cs="Arial"/>
          <w:b/>
          <w:bCs/>
          <w:color w:val="5E11A6"/>
          <w:u w:val="none"/>
        </w:rPr>
      </w:pPr>
      <w:r>
        <w:rPr>
          <w:rFonts w:ascii="Arial" w:hAnsi="Arial" w:cs="Arial"/>
          <w:color w:val="5E11A6"/>
        </w:rPr>
        <w:t xml:space="preserve">Nähere Informationen </w:t>
      </w:r>
      <w:r>
        <w:rPr>
          <w:rFonts w:ascii="Arial" w:hAnsi="Arial" w:cs="Arial"/>
          <w:b/>
          <w:bCs/>
          <w:color w:val="5E11A6"/>
        </w:rPr>
        <w:t xml:space="preserve">unter </w:t>
      </w:r>
      <w:hyperlink r:id="rId38" w:history="1">
        <w:r>
          <w:rPr>
            <w:rStyle w:val="Hyperlink"/>
            <w:rFonts w:ascii="Arial" w:hAnsi="Arial" w:cs="Arial"/>
            <w:b/>
            <w:bCs/>
            <w:color w:val="5E11A6"/>
            <w:u w:val="none"/>
          </w:rPr>
          <w:t>www.vpa.at</w:t>
        </w:r>
      </w:hyperlink>
    </w:p>
    <w:p w:rsidR="009E2078" w:rsidRDefault="009E2078" w:rsidP="009E2078">
      <w:pPr>
        <w:rPr>
          <w:rStyle w:val="Hyperlink"/>
          <w:rFonts w:ascii="Arial" w:hAnsi="Arial" w:cs="Arial"/>
          <w:b/>
          <w:bCs/>
          <w:color w:val="5E11A6"/>
          <w:u w:val="none"/>
        </w:rPr>
      </w:pPr>
    </w:p>
    <w:p w:rsidR="009E2078" w:rsidRDefault="009E2078" w:rsidP="009E2078">
      <w:pPr>
        <w:rPr>
          <w:sz w:val="32"/>
          <w:szCs w:val="32"/>
        </w:rPr>
      </w:pPr>
    </w:p>
    <w:p w:rsidR="009E2078" w:rsidRDefault="009E2078" w:rsidP="009E2078">
      <w:pPr>
        <w:rPr>
          <w:rFonts w:ascii="Arial" w:hAnsi="Arial" w:cs="Arial"/>
          <w:b/>
          <w:bCs/>
          <w:color w:val="5E11A6"/>
          <w:sz w:val="32"/>
          <w:szCs w:val="32"/>
        </w:rPr>
      </w:pPr>
    </w:p>
    <w:p w:rsidR="009E2078" w:rsidRDefault="009E2078" w:rsidP="009E2078">
      <w:pPr>
        <w:spacing w:before="100" w:beforeAutospacing="1" w:after="100" w:afterAutospacing="1"/>
        <w:rPr>
          <w:rFonts w:ascii="Arial" w:hAnsi="Arial" w:cs="Arial"/>
          <w:b/>
          <w:bCs/>
          <w:color w:val="E36C0A"/>
          <w:sz w:val="28"/>
          <w:szCs w:val="28"/>
        </w:rPr>
      </w:pPr>
      <w:r>
        <w:rPr>
          <w:rFonts w:ascii="Arial" w:hAnsi="Arial" w:cs="Arial"/>
          <w:b/>
          <w:bCs/>
          <w:color w:val="5E11A6"/>
          <w:sz w:val="52"/>
          <w:szCs w:val="52"/>
        </w:rPr>
        <w:t xml:space="preserve">Save </w:t>
      </w:r>
      <w:proofErr w:type="spellStart"/>
      <w:r>
        <w:rPr>
          <w:rFonts w:ascii="Arial" w:hAnsi="Arial" w:cs="Arial"/>
          <w:b/>
          <w:bCs/>
          <w:color w:val="5E11A6"/>
          <w:sz w:val="52"/>
          <w:szCs w:val="52"/>
        </w:rPr>
        <w:t>the</w:t>
      </w:r>
      <w:proofErr w:type="spellEnd"/>
      <w:r>
        <w:rPr>
          <w:rFonts w:ascii="Arial" w:hAnsi="Arial" w:cs="Arial"/>
          <w:b/>
          <w:bCs/>
          <w:color w:val="5E11A6"/>
          <w:sz w:val="52"/>
          <w:szCs w:val="52"/>
        </w:rPr>
        <w:t xml:space="preserve"> </w:t>
      </w:r>
      <w:proofErr w:type="spellStart"/>
      <w:r>
        <w:rPr>
          <w:rFonts w:ascii="Arial" w:hAnsi="Arial" w:cs="Arial"/>
          <w:b/>
          <w:bCs/>
          <w:color w:val="5E11A6"/>
          <w:sz w:val="52"/>
          <w:szCs w:val="52"/>
        </w:rPr>
        <w:t>date</w:t>
      </w:r>
      <w:proofErr w:type="spellEnd"/>
      <w:r>
        <w:rPr>
          <w:rFonts w:ascii="Arial" w:hAnsi="Arial" w:cs="Arial"/>
          <w:b/>
          <w:bCs/>
          <w:color w:val="5E11A6"/>
          <w:sz w:val="32"/>
          <w:szCs w:val="32"/>
        </w:rPr>
        <w:br/>
      </w:r>
      <w:r>
        <w:rPr>
          <w:rFonts w:ascii="Arial" w:hAnsi="Arial" w:cs="Arial"/>
          <w:b/>
          <w:bCs/>
          <w:color w:val="E36C0A"/>
          <w:sz w:val="28"/>
          <w:szCs w:val="28"/>
        </w:rPr>
        <w:br/>
        <w:t>BERUFSVERBANDSTAGUNG 2023 – „Gelingendes und Stärkendes – Reden und mehr…“ vom 5.- 7.5.2023 wieder in Kooperation mit St. Virgil Salzburg und wieder in St. Virgil Salzburg ;-)</w:t>
      </w:r>
    </w:p>
    <w:p w:rsidR="009E2078" w:rsidRDefault="009E2078" w:rsidP="009E2078">
      <w:pPr>
        <w:autoSpaceDE w:val="0"/>
        <w:autoSpaceDN w:val="0"/>
        <w:rPr>
          <w:rStyle w:val="Hyperlink"/>
          <w:color w:val="7030A0"/>
          <w:u w:val="none"/>
        </w:rPr>
      </w:pPr>
      <w:r>
        <w:rPr>
          <w:rFonts w:ascii="Arial" w:hAnsi="Arial" w:cs="Arial"/>
          <w:b/>
          <w:bCs/>
          <w:color w:val="ED7D31"/>
          <w:sz w:val="28"/>
          <w:szCs w:val="28"/>
        </w:rPr>
        <w:t xml:space="preserve">Motto für diesen Herbst möge sein: </w:t>
      </w:r>
      <w:r>
        <w:rPr>
          <w:rStyle w:val="Hyperlink"/>
          <w:rFonts w:ascii="Arial" w:hAnsi="Arial" w:cs="Arial"/>
          <w:b/>
          <w:bCs/>
          <w:color w:val="7030A0"/>
          <w:u w:val="none"/>
        </w:rPr>
        <w:t xml:space="preserve">Am Ende stellt man doch immer wieder fest, dass man wieder vor einem neuen Anfang steht. </w:t>
      </w:r>
      <w:hyperlink r:id="rId39" w:history="1">
        <w:r>
          <w:rPr>
            <w:rStyle w:val="Hyperlink"/>
            <w:rFonts w:ascii="Arial" w:hAnsi="Arial" w:cs="Arial"/>
            <w:i/>
            <w:iCs/>
            <w:color w:val="7030A0"/>
            <w:u w:val="none"/>
          </w:rPr>
          <w:t>Seibold Klaus</w:t>
        </w:r>
      </w:hyperlink>
      <w:r>
        <w:rPr>
          <w:rStyle w:val="Hyperlink"/>
          <w:rFonts w:ascii="Arial" w:hAnsi="Arial" w:cs="Arial"/>
          <w:b/>
          <w:bCs/>
          <w:i/>
          <w:iCs/>
          <w:color w:val="7030A0"/>
          <w:u w:val="none"/>
        </w:rPr>
        <w:t xml:space="preserve"> </w:t>
      </w:r>
    </w:p>
    <w:p w:rsidR="009E2078" w:rsidRDefault="009E2078" w:rsidP="009E2078">
      <w:pPr>
        <w:rPr>
          <w:color w:val="ED7D31"/>
          <w:sz w:val="28"/>
          <w:szCs w:val="28"/>
        </w:rPr>
      </w:pPr>
    </w:p>
    <w:p w:rsidR="009E2078" w:rsidRDefault="009E2078" w:rsidP="009E2078">
      <w:pPr>
        <w:rPr>
          <w:rFonts w:ascii="Arial" w:hAnsi="Arial" w:cs="Arial"/>
          <w:b/>
          <w:bCs/>
          <w:color w:val="5E11A6"/>
          <w:sz w:val="52"/>
          <w:szCs w:val="52"/>
        </w:rPr>
      </w:pPr>
      <w:r>
        <w:rPr>
          <w:rFonts w:ascii="Arial" w:hAnsi="Arial" w:cs="Arial"/>
          <w:b/>
          <w:bCs/>
          <w:color w:val="E36C0A"/>
          <w:sz w:val="28"/>
          <w:szCs w:val="28"/>
        </w:rPr>
        <w:t xml:space="preserve">In diesem Sinne liebe Grüße und die besten Wünsche für einen schönen, aktiven Herbst mit dem einen oder anderen Neuanfang ;-) </w:t>
      </w:r>
    </w:p>
    <w:p w:rsidR="009E2078" w:rsidRDefault="009E2078" w:rsidP="009E2078">
      <w:pPr>
        <w:rPr>
          <w:rFonts w:ascii="Arial" w:hAnsi="Arial" w:cs="Arial"/>
          <w:b/>
          <w:bCs/>
          <w:color w:val="000000"/>
        </w:rPr>
      </w:pPr>
    </w:p>
    <w:p w:rsidR="009E2078" w:rsidRDefault="009E2078" w:rsidP="009E2078">
      <w:pPr>
        <w:ind w:right="425"/>
        <w:rPr>
          <w:rFonts w:ascii="Arial" w:hAnsi="Arial" w:cs="Arial"/>
          <w:b/>
          <w:bCs/>
          <w:color w:val="000000"/>
        </w:rPr>
      </w:pPr>
    </w:p>
    <w:p w:rsidR="009E2078" w:rsidRDefault="009E2078" w:rsidP="009E2078">
      <w:pPr>
        <w:ind w:right="425"/>
        <w:rPr>
          <w:rFonts w:ascii="Arial" w:hAnsi="Arial" w:cs="Arial"/>
          <w:b/>
          <w:bCs/>
          <w:color w:val="000000"/>
        </w:rPr>
      </w:pPr>
      <w:r>
        <w:rPr>
          <w:rFonts w:ascii="Arial" w:hAnsi="Arial" w:cs="Arial"/>
          <w:b/>
          <w:bCs/>
          <w:color w:val="000000"/>
        </w:rPr>
        <w:t>Versand des Newsletters:</w:t>
      </w:r>
      <w:r>
        <w:rPr>
          <w:rFonts w:ascii="Arial" w:hAnsi="Arial" w:cs="Arial"/>
          <w:b/>
          <w:bCs/>
          <w:color w:val="000000"/>
        </w:rPr>
        <w:br/>
        <w:t xml:space="preserve">Mag. Elisabeth Birklhuber </w:t>
      </w:r>
      <w:r>
        <w:rPr>
          <w:rFonts w:ascii="Arial" w:hAnsi="Arial" w:cs="Arial"/>
          <w:b/>
          <w:bCs/>
          <w:color w:val="000000"/>
        </w:rPr>
        <w:br/>
      </w:r>
      <w:hyperlink r:id="rId40" w:history="1">
        <w:r>
          <w:rPr>
            <w:rStyle w:val="Hyperlink"/>
            <w:rFonts w:ascii="Arial" w:hAnsi="Arial" w:cs="Arial"/>
            <w:b/>
            <w:bCs/>
          </w:rPr>
          <w:t>birklhuber@aon.at</w:t>
        </w:r>
      </w:hyperlink>
    </w:p>
    <w:p w:rsidR="009E2078" w:rsidRDefault="009E2078" w:rsidP="009E2078">
      <w:pPr>
        <w:rPr>
          <w:rFonts w:ascii="Arial" w:hAnsi="Arial" w:cs="Arial"/>
          <w:b/>
          <w:bCs/>
          <w:color w:val="000000"/>
        </w:rPr>
      </w:pPr>
    </w:p>
    <w:p w:rsidR="009E2078" w:rsidRDefault="009E2078" w:rsidP="009E2078">
      <w:pPr>
        <w:rPr>
          <w:rFonts w:ascii="Arial" w:hAnsi="Arial" w:cs="Arial"/>
          <w:b/>
          <w:bCs/>
          <w:color w:val="000000"/>
        </w:rPr>
      </w:pPr>
      <w:r>
        <w:rPr>
          <w:rFonts w:ascii="Arial" w:hAnsi="Arial" w:cs="Arial"/>
          <w:b/>
          <w:bCs/>
          <w:color w:val="000000"/>
        </w:rPr>
        <w:t xml:space="preserve">Sie können unseren Newsletter jederzeit abbestellen (Telekommunikationsgesetz § 107, vom 1. 3. 2006). Um sich von diesem </w:t>
      </w:r>
      <w:r>
        <w:rPr>
          <w:rFonts w:ascii="Arial" w:hAnsi="Arial" w:cs="Arial"/>
          <w:b/>
          <w:bCs/>
          <w:color w:val="000000"/>
        </w:rPr>
        <w:lastRenderedPageBreak/>
        <w:t xml:space="preserve">Newsletter abzumelden schicken Sie bitte ein Mail (leerer Betreff) an folgende Adresse: </w:t>
      </w:r>
    </w:p>
    <w:p w:rsidR="009E2078" w:rsidRDefault="00F362A3" w:rsidP="009E2078">
      <w:pPr>
        <w:rPr>
          <w:rFonts w:ascii="Arial" w:hAnsi="Arial" w:cs="Arial"/>
          <w:b/>
          <w:bCs/>
          <w:color w:val="000000"/>
        </w:rPr>
      </w:pPr>
      <w:hyperlink r:id="rId41" w:history="1">
        <w:r w:rsidR="009E2078">
          <w:rPr>
            <w:rStyle w:val="Hyperlink"/>
            <w:rFonts w:ascii="Arial" w:hAnsi="Arial" w:cs="Arial"/>
            <w:b/>
            <w:bCs/>
          </w:rPr>
          <w:t>newsletter-unsubscribe@berufsverband-efl-beratung.at</w:t>
        </w:r>
      </w:hyperlink>
    </w:p>
    <w:p w:rsidR="009E2078" w:rsidRDefault="009E2078" w:rsidP="009E2078">
      <w:pPr>
        <w:rPr>
          <w:color w:val="7030A0"/>
        </w:rPr>
      </w:pPr>
    </w:p>
    <w:p w:rsidR="009E2078" w:rsidRDefault="009E2078" w:rsidP="009E2078">
      <w:pPr>
        <w:rPr>
          <w:color w:val="7030A0"/>
        </w:rPr>
      </w:pPr>
    </w:p>
    <w:p w:rsidR="009E2078" w:rsidRDefault="009E2078" w:rsidP="009E2078">
      <w:pPr>
        <w:rPr>
          <w:rFonts w:ascii="Calibri" w:hAnsi="Calibri" w:cs="Calibri"/>
          <w:color w:val="1F497D"/>
          <w:sz w:val="22"/>
          <w:szCs w:val="22"/>
        </w:rPr>
      </w:pPr>
    </w:p>
    <w:p w:rsidR="009E2078" w:rsidRDefault="009E2078" w:rsidP="009E2078">
      <w:pPr>
        <w:rPr>
          <w:color w:val="7030A0"/>
        </w:rPr>
      </w:pPr>
    </w:p>
    <w:p w:rsidR="009E2078" w:rsidRDefault="009E2078" w:rsidP="009E2078">
      <w:pPr>
        <w:rPr>
          <w:rFonts w:ascii="Calibri" w:hAnsi="Calibri" w:cs="Calibri"/>
          <w:color w:val="1F497D"/>
          <w:sz w:val="22"/>
          <w:szCs w:val="22"/>
        </w:rPr>
      </w:pPr>
    </w:p>
    <w:p w:rsidR="009E2078" w:rsidRDefault="009E2078" w:rsidP="009E2078">
      <w:pPr>
        <w:rPr>
          <w:rFonts w:ascii="Calibri" w:hAnsi="Calibri" w:cs="Calibri"/>
          <w:sz w:val="22"/>
          <w:szCs w:val="22"/>
        </w:rPr>
      </w:pPr>
    </w:p>
    <w:p w:rsidR="008A1B44" w:rsidRDefault="008A1B44"/>
    <w:sectPr w:rsidR="008A1B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5066D"/>
    <w:multiLevelType w:val="hybridMultilevel"/>
    <w:tmpl w:val="6B14694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3F654DD1"/>
    <w:multiLevelType w:val="hybridMultilevel"/>
    <w:tmpl w:val="34AC06B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078"/>
    <w:rsid w:val="002606B8"/>
    <w:rsid w:val="004029C4"/>
    <w:rsid w:val="008A1B44"/>
    <w:rsid w:val="009E2078"/>
    <w:rsid w:val="00F362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537C5-E19D-4CEF-B7FE-2FAAF9DF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2078"/>
    <w:pPr>
      <w:spacing w:after="0" w:line="240" w:lineRule="auto"/>
    </w:pPr>
    <w:rPr>
      <w:rFonts w:ascii="Times New Roman" w:hAnsi="Times New Roman" w:cs="Times New Roman"/>
      <w:sz w:val="24"/>
      <w:szCs w:val="24"/>
      <w:lang w:eastAsia="de-AT"/>
    </w:rPr>
  </w:style>
  <w:style w:type="paragraph" w:styleId="berschrift1">
    <w:name w:val="heading 1"/>
    <w:basedOn w:val="Standard"/>
    <w:link w:val="berschrift1Zchn"/>
    <w:uiPriority w:val="9"/>
    <w:qFormat/>
    <w:rsid w:val="002606B8"/>
    <w:pPr>
      <w:spacing w:before="100" w:beforeAutospacing="1" w:after="100" w:afterAutospacing="1"/>
      <w:outlineLvl w:val="0"/>
    </w:pPr>
    <w:rPr>
      <w:rFonts w:eastAsia="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E2078"/>
    <w:rPr>
      <w:color w:val="0563C1"/>
      <w:u w:val="single"/>
    </w:rPr>
  </w:style>
  <w:style w:type="paragraph" w:styleId="StandardWeb">
    <w:name w:val="Normal (Web)"/>
    <w:basedOn w:val="Standard"/>
    <w:uiPriority w:val="99"/>
    <w:semiHidden/>
    <w:unhideWhenUsed/>
    <w:rsid w:val="009E2078"/>
  </w:style>
  <w:style w:type="paragraph" w:styleId="Listenabsatz">
    <w:name w:val="List Paragraph"/>
    <w:basedOn w:val="Standard"/>
    <w:uiPriority w:val="34"/>
    <w:qFormat/>
    <w:rsid w:val="009E2078"/>
    <w:pPr>
      <w:spacing w:before="100" w:beforeAutospacing="1" w:after="100" w:afterAutospacing="1"/>
    </w:pPr>
  </w:style>
  <w:style w:type="paragraph" w:customStyle="1" w:styleId="xmsonormal">
    <w:name w:val="x_msonormal"/>
    <w:basedOn w:val="Standard"/>
    <w:uiPriority w:val="99"/>
    <w:semiHidden/>
    <w:rsid w:val="009E2078"/>
    <w:rPr>
      <w:rFonts w:ascii="Calibri" w:hAnsi="Calibri" w:cs="Calibri"/>
      <w:sz w:val="22"/>
      <w:szCs w:val="22"/>
    </w:rPr>
  </w:style>
  <w:style w:type="paragraph" w:customStyle="1" w:styleId="xxparagraph">
    <w:name w:val="x_xparagraph"/>
    <w:basedOn w:val="Standard"/>
    <w:uiPriority w:val="99"/>
    <w:semiHidden/>
    <w:rsid w:val="009E2078"/>
    <w:rPr>
      <w:rFonts w:ascii="Calibri" w:hAnsi="Calibri" w:cs="Calibri"/>
      <w:sz w:val="22"/>
      <w:szCs w:val="22"/>
    </w:rPr>
  </w:style>
  <w:style w:type="paragraph" w:customStyle="1" w:styleId="xparagraph">
    <w:name w:val="x_paragraph"/>
    <w:basedOn w:val="Standard"/>
    <w:uiPriority w:val="99"/>
    <w:semiHidden/>
    <w:rsid w:val="009E2078"/>
    <w:rPr>
      <w:rFonts w:ascii="Calibri" w:hAnsi="Calibri" w:cs="Calibri"/>
      <w:sz w:val="22"/>
      <w:szCs w:val="22"/>
    </w:rPr>
  </w:style>
  <w:style w:type="character" w:customStyle="1" w:styleId="xnormaltextrun">
    <w:name w:val="x_normaltextrun"/>
    <w:basedOn w:val="Absatz-Standardschriftart"/>
    <w:rsid w:val="009E2078"/>
  </w:style>
  <w:style w:type="character" w:customStyle="1" w:styleId="xeop">
    <w:name w:val="x_eop"/>
    <w:basedOn w:val="Absatz-Standardschriftart"/>
    <w:rsid w:val="009E2078"/>
  </w:style>
  <w:style w:type="character" w:styleId="Fett">
    <w:name w:val="Strong"/>
    <w:basedOn w:val="Absatz-Standardschriftart"/>
    <w:uiPriority w:val="22"/>
    <w:qFormat/>
    <w:rsid w:val="009E2078"/>
    <w:rPr>
      <w:b/>
      <w:bCs/>
    </w:rPr>
  </w:style>
  <w:style w:type="character" w:customStyle="1" w:styleId="berschrift1Zchn">
    <w:name w:val="Überschrift 1 Zchn"/>
    <w:basedOn w:val="Absatz-Standardschriftart"/>
    <w:link w:val="berschrift1"/>
    <w:uiPriority w:val="9"/>
    <w:rsid w:val="002606B8"/>
    <w:rPr>
      <w:rFonts w:ascii="Times New Roman" w:eastAsia="Times New Roman" w:hAnsi="Times New Roman" w:cs="Times New Roman"/>
      <w:b/>
      <w:bCs/>
      <w:kern w:val="36"/>
      <w:sz w:val="48"/>
      <w:szCs w:val="48"/>
      <w:lang w:eastAsia="de-AT"/>
    </w:rPr>
  </w:style>
  <w:style w:type="character" w:customStyle="1" w:styleId="base">
    <w:name w:val="base"/>
    <w:basedOn w:val="Absatz-Standardschriftart"/>
    <w:rsid w:val="002606B8"/>
  </w:style>
  <w:style w:type="character" w:customStyle="1" w:styleId="attr-value">
    <w:name w:val="attr-value"/>
    <w:basedOn w:val="Absatz-Standardschriftart"/>
    <w:rsid w:val="002606B8"/>
  </w:style>
  <w:style w:type="character" w:styleId="BesuchterHyperlink">
    <w:name w:val="FollowedHyperlink"/>
    <w:basedOn w:val="Absatz-Standardschriftart"/>
    <w:uiPriority w:val="99"/>
    <w:semiHidden/>
    <w:unhideWhenUsed/>
    <w:rsid w:val="00F362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732852">
      <w:bodyDiv w:val="1"/>
      <w:marLeft w:val="0"/>
      <w:marRight w:val="0"/>
      <w:marTop w:val="0"/>
      <w:marBottom w:val="0"/>
      <w:divBdr>
        <w:top w:val="none" w:sz="0" w:space="0" w:color="auto"/>
        <w:left w:val="none" w:sz="0" w:space="0" w:color="auto"/>
        <w:bottom w:val="none" w:sz="0" w:space="0" w:color="auto"/>
        <w:right w:val="none" w:sz="0" w:space="0" w:color="auto"/>
      </w:divBdr>
    </w:div>
    <w:div w:id="1849636677">
      <w:bodyDiv w:val="1"/>
      <w:marLeft w:val="0"/>
      <w:marRight w:val="0"/>
      <w:marTop w:val="0"/>
      <w:marBottom w:val="0"/>
      <w:divBdr>
        <w:top w:val="none" w:sz="0" w:space="0" w:color="auto"/>
        <w:left w:val="none" w:sz="0" w:space="0" w:color="auto"/>
        <w:bottom w:val="none" w:sz="0" w:space="0" w:color="auto"/>
        <w:right w:val="none" w:sz="0" w:space="0" w:color="auto"/>
      </w:divBdr>
      <w:divsChild>
        <w:div w:id="827474717">
          <w:marLeft w:val="0"/>
          <w:marRight w:val="0"/>
          <w:marTop w:val="0"/>
          <w:marBottom w:val="0"/>
          <w:divBdr>
            <w:top w:val="none" w:sz="0" w:space="0" w:color="auto"/>
            <w:left w:val="none" w:sz="0" w:space="0" w:color="auto"/>
            <w:bottom w:val="none" w:sz="0" w:space="0" w:color="auto"/>
            <w:right w:val="none" w:sz="0" w:space="0" w:color="auto"/>
          </w:divBdr>
        </w:div>
        <w:div w:id="1013920831">
          <w:marLeft w:val="0"/>
          <w:marRight w:val="0"/>
          <w:marTop w:val="0"/>
          <w:marBottom w:val="0"/>
          <w:divBdr>
            <w:top w:val="none" w:sz="0" w:space="0" w:color="auto"/>
            <w:left w:val="none" w:sz="0" w:space="0" w:color="auto"/>
            <w:bottom w:val="none" w:sz="0" w:space="0" w:color="auto"/>
            <w:right w:val="none" w:sz="0" w:space="0" w:color="auto"/>
          </w:divBdr>
          <w:divsChild>
            <w:div w:id="258029743">
              <w:marLeft w:val="0"/>
              <w:marRight w:val="0"/>
              <w:marTop w:val="0"/>
              <w:marBottom w:val="0"/>
              <w:divBdr>
                <w:top w:val="none" w:sz="0" w:space="0" w:color="auto"/>
                <w:left w:val="none" w:sz="0" w:space="0" w:color="auto"/>
                <w:bottom w:val="none" w:sz="0" w:space="0" w:color="auto"/>
                <w:right w:val="none" w:sz="0" w:space="0" w:color="auto"/>
              </w:divBdr>
              <w:divsChild>
                <w:div w:id="1194150923">
                  <w:marLeft w:val="0"/>
                  <w:marRight w:val="0"/>
                  <w:marTop w:val="0"/>
                  <w:marBottom w:val="0"/>
                  <w:divBdr>
                    <w:top w:val="none" w:sz="0" w:space="0" w:color="auto"/>
                    <w:left w:val="none" w:sz="0" w:space="0" w:color="auto"/>
                    <w:bottom w:val="none" w:sz="0" w:space="0" w:color="auto"/>
                    <w:right w:val="none" w:sz="0" w:space="0" w:color="auto"/>
                  </w:divBdr>
                  <w:divsChild>
                    <w:div w:id="1361397690">
                      <w:marLeft w:val="0"/>
                      <w:marRight w:val="0"/>
                      <w:marTop w:val="0"/>
                      <w:marBottom w:val="0"/>
                      <w:divBdr>
                        <w:top w:val="none" w:sz="0" w:space="0" w:color="auto"/>
                        <w:left w:val="none" w:sz="0" w:space="0" w:color="auto"/>
                        <w:bottom w:val="none" w:sz="0" w:space="0" w:color="auto"/>
                        <w:right w:val="none" w:sz="0" w:space="0" w:color="auto"/>
                      </w:divBdr>
                      <w:divsChild>
                        <w:div w:id="10018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png@01D8DA75.C0B9CAE0" TargetMode="External"/><Relationship Id="rId18" Type="http://schemas.openxmlformats.org/officeDocument/2006/relationships/hyperlink" Target="https://www.dji.de/fileadmin/user_upload/bibs2022/DJI_2022_Eppinger_Kindler-Trennungsleitfaden.pdf" TargetMode="External"/><Relationship Id="rId26" Type="http://schemas.openxmlformats.org/officeDocument/2006/relationships/image" Target="media/image6.jpeg"/><Relationship Id="rId39" Type="http://schemas.openxmlformats.org/officeDocument/2006/relationships/hyperlink" Target="https://www.zitate.de/autor/Seibold%2C+Klaus" TargetMode="External"/><Relationship Id="rId3" Type="http://schemas.openxmlformats.org/officeDocument/2006/relationships/settings" Target="settings.xml"/><Relationship Id="rId21" Type="http://schemas.openxmlformats.org/officeDocument/2006/relationships/hyperlink" Target="javascript:linkTo_UnCryptMailto(%27ocknvq%2CecuvkinkqpkBflk0fg%27);" TargetMode="External"/><Relationship Id="rId34" Type="http://schemas.openxmlformats.org/officeDocument/2006/relationships/image" Target="media/image8.jpeg"/><Relationship Id="rId42" Type="http://schemas.openxmlformats.org/officeDocument/2006/relationships/fontTable" Target="fontTable.xml"/><Relationship Id="rId7" Type="http://schemas.openxmlformats.org/officeDocument/2006/relationships/hyperlink" Target="https://www.oif.ac.at/fileadmin/user_upload/p_oif/Forschungsberichte/FB_45_-_Familienberatung.pdf" TargetMode="External"/><Relationship Id="rId12" Type="http://schemas.openxmlformats.org/officeDocument/2006/relationships/image" Target="media/image4.gif"/><Relationship Id="rId17" Type="http://schemas.openxmlformats.org/officeDocument/2006/relationships/hyperlink" Target="https://www.dji.de/fileadmin/user_upload/bibs2022/DJI_2022_Castiglioni_Esteban-Ehe_und_Partnerschaft_in_verschiedenen_Beratungskontexten.pdf" TargetMode="External"/><Relationship Id="rId25" Type="http://schemas.openxmlformats.org/officeDocument/2006/relationships/image" Target="media/image5.png"/><Relationship Id="rId33" Type="http://schemas.openxmlformats.org/officeDocument/2006/relationships/hyperlink" Target="mailto:zehetner@frauenberatenfrauen.at" TargetMode="External"/><Relationship Id="rId38" Type="http://schemas.openxmlformats.org/officeDocument/2006/relationships/hyperlink" Target="http://www.vpa.at" TargetMode="External"/><Relationship Id="rId2" Type="http://schemas.openxmlformats.org/officeDocument/2006/relationships/styles" Target="styles.xml"/><Relationship Id="rId16" Type="http://schemas.openxmlformats.org/officeDocument/2006/relationships/hyperlink" Target="https://www.dji.de/veroeffentlichungen/forschungsmagazin-dji-impulse.html" TargetMode="External"/><Relationship Id="rId20" Type="http://schemas.openxmlformats.org/officeDocument/2006/relationships/hyperlink" Target="https://www.dji.de/ueber-uns/projekte/projekte/partnerschafts-und-trennungsberatung-im-wandel.html" TargetMode="External"/><Relationship Id="rId29" Type="http://schemas.openxmlformats.org/officeDocument/2006/relationships/hyperlink" Target="https://perspektiefe.us20.list-manage.com/track/click?u=b2695b65cbdf9dc96ee7ac583&amp;id=af4fed119a&amp;e=f04a29db88" TargetMode="External"/><Relationship Id="rId41" Type="http://schemas.openxmlformats.org/officeDocument/2006/relationships/hyperlink" Target="mailto:newsletter-unsubscribe@berufsverband-efl-beratung.at"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entspannt-erziehen-app.de/" TargetMode="External"/><Relationship Id="rId24" Type="http://schemas.openxmlformats.org/officeDocument/2006/relationships/hyperlink" Target="https://www.dajeb.de/fileadmin/user_upload/beratung-als-profession-Nr-09-2022.pdf" TargetMode="External"/><Relationship Id="rId32" Type="http://schemas.openxmlformats.org/officeDocument/2006/relationships/hyperlink" Target="https://www.frauenberatenfrauen.at/fortbildung.html" TargetMode="External"/><Relationship Id="rId37" Type="http://schemas.openxmlformats.org/officeDocument/2006/relationships/image" Target="cid:image012.png@01D8DA75.C0B9CAE0" TargetMode="External"/><Relationship Id="rId40" Type="http://schemas.openxmlformats.org/officeDocument/2006/relationships/hyperlink" Target="mailto:birklhuber@aon.at" TargetMode="External"/><Relationship Id="rId5" Type="http://schemas.openxmlformats.org/officeDocument/2006/relationships/hyperlink" Target="https://www.oif.ac.at/" TargetMode="External"/><Relationship Id="rId15" Type="http://schemas.openxmlformats.org/officeDocument/2006/relationships/hyperlink" Target="https://www.youtube.com/c/DeutschesJugendinstitut" TargetMode="External"/><Relationship Id="rId23" Type="http://schemas.openxmlformats.org/officeDocument/2006/relationships/hyperlink" Target="javascript:linkTo_UnCryptMailto(%27ocknvq%2CycnfuejwmBflk0fg%27);" TargetMode="External"/><Relationship Id="rId28" Type="http://schemas.openxmlformats.org/officeDocument/2006/relationships/hyperlink" Target="https://perspektiefe.us20.list-manage.com/track/click?u=b2695b65cbdf9dc96ee7ac583&amp;id=fbf419ef97&amp;e=f04a29db88" TargetMode="External"/><Relationship Id="rId36"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hyperlink" Target="https://www.uni-hildesheim.de/fb1/institute/institut-fuer-sozial-und-organisationspaedagogik/forschung/abgeschlossene-projekte/beratung-im-elternkonflikt-bik/" TargetMode="External"/><Relationship Id="rId31" Type="http://schemas.openxmlformats.org/officeDocument/2006/relationships/image" Target="cid:image009.jpg@01D8DA75.C0B9CAE0" TargetMode="External"/><Relationship Id="rId4" Type="http://schemas.openxmlformats.org/officeDocument/2006/relationships/webSettings" Target="webSettings.xml"/><Relationship Id="rId9" Type="http://schemas.openxmlformats.org/officeDocument/2006/relationships/hyperlink" Target="https://www.beltz.de/fachmedien/training_coaching_und_beratung/produkte/details/48791-75-coachingkarten-achtsamkeits-und-weisheitsgeschichten.html" TargetMode="External"/><Relationship Id="rId14" Type="http://schemas.openxmlformats.org/officeDocument/2006/relationships/hyperlink" Target="http://www.dji.de/themen" TargetMode="External"/><Relationship Id="rId22" Type="http://schemas.openxmlformats.org/officeDocument/2006/relationships/hyperlink" Target="javascript:linkTo_UnCryptMailto(%27ocknvq%2CmkpfngtBflk0fg%27);" TargetMode="External"/><Relationship Id="rId27" Type="http://schemas.openxmlformats.org/officeDocument/2006/relationships/image" Target="cid:image008.jpg@01D8DA75.C0B9CAE0" TargetMode="External"/><Relationship Id="rId30" Type="http://schemas.openxmlformats.org/officeDocument/2006/relationships/image" Target="media/image7.jpeg"/><Relationship Id="rId35" Type="http://schemas.openxmlformats.org/officeDocument/2006/relationships/hyperlink" Target="http://www.das-studio-im2ten.a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1587</Words>
  <Characters>10004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Birklhuber</dc:creator>
  <cp:keywords/>
  <dc:description/>
  <cp:lastModifiedBy>Bernd Birklhuber</cp:lastModifiedBy>
  <cp:revision>2</cp:revision>
  <dcterms:created xsi:type="dcterms:W3CDTF">2022-10-07T15:55:00Z</dcterms:created>
  <dcterms:modified xsi:type="dcterms:W3CDTF">2022-10-08T12:25:00Z</dcterms:modified>
</cp:coreProperties>
</file>